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57B4" w14:textId="77777777" w:rsidR="000706C1" w:rsidRPr="000706C1" w:rsidRDefault="000706C1" w:rsidP="000706C1">
      <w:pPr>
        <w:pStyle w:val="Letterbody"/>
        <w:rPr>
          <w:rFonts w:eastAsia="Microsoft YaHei" w:cs="SimSun"/>
          <w:lang w:val="en-PH" w:eastAsia="zh-CN"/>
        </w:rPr>
      </w:pPr>
      <w:r w:rsidRPr="000706C1">
        <w:rPr>
          <w:rFonts w:eastAsia="Microsoft YaHei" w:cs="SimSun"/>
          <w:lang w:val="en-PH" w:eastAsia="zh-CN"/>
        </w:rPr>
        <w:t xml:space="preserve">Simplified Chinese | </w:t>
      </w:r>
      <w:r w:rsidRPr="000706C1">
        <w:rPr>
          <w:rFonts w:eastAsia="Microsoft YaHei" w:cs="SimSun"/>
          <w:lang w:val="en-PH" w:eastAsia="zh-CN"/>
        </w:rPr>
        <w:t>简体中文</w:t>
      </w:r>
    </w:p>
    <w:p w14:paraId="7C0199AA" w14:textId="77777777" w:rsidR="00453B6B" w:rsidRPr="000706C1" w:rsidRDefault="00453B6B" w:rsidP="00453B6B">
      <w:pPr>
        <w:pStyle w:val="Letterbody"/>
        <w:rPr>
          <w:rFonts w:eastAsia="Microsoft YaHei"/>
          <w:lang w:eastAsia="zh-CN"/>
        </w:rPr>
      </w:pPr>
    </w:p>
    <w:p w14:paraId="647114E1" w14:textId="77777777" w:rsidR="001C32FF" w:rsidRPr="000706C1" w:rsidRDefault="007D28B2" w:rsidP="001C32FF">
      <w:pPr>
        <w:pStyle w:val="Letterbody"/>
        <w:rPr>
          <w:rFonts w:eastAsia="Microsoft YaHei" w:cs="Cambria"/>
          <w:lang w:eastAsia="zh-CN"/>
        </w:rPr>
      </w:pPr>
      <w:r w:rsidRPr="000706C1">
        <w:rPr>
          <w:rFonts w:eastAsia="Microsoft YaHei" w:cs="SimSun"/>
          <w:b/>
          <w:bCs/>
          <w:lang w:val="zh-Hans" w:eastAsia="zh-CN"/>
        </w:rPr>
        <w:t>高层重建的最新进展</w:t>
      </w:r>
    </w:p>
    <w:p w14:paraId="613ADAF8" w14:textId="77777777" w:rsidR="001C32FF" w:rsidRPr="000706C1" w:rsidRDefault="001C32FF" w:rsidP="001C32FF">
      <w:pPr>
        <w:pStyle w:val="Letterbody"/>
        <w:rPr>
          <w:rFonts w:eastAsia="Microsoft YaHei"/>
          <w:lang w:eastAsia="zh-CN"/>
        </w:rPr>
      </w:pPr>
    </w:p>
    <w:p w14:paraId="29EF5721" w14:textId="77777777" w:rsidR="001C32FF" w:rsidRPr="000706C1" w:rsidRDefault="007D28B2" w:rsidP="001C32FF">
      <w:pPr>
        <w:pStyle w:val="Letterbody"/>
        <w:rPr>
          <w:rFonts w:eastAsia="Microsoft YaHei"/>
          <w:lang w:eastAsia="zh-CN"/>
        </w:rPr>
      </w:pPr>
      <w:r w:rsidRPr="000706C1">
        <w:rPr>
          <w:rFonts w:eastAsia="Microsoft YaHei" w:cs="SimSun"/>
          <w:lang w:val="zh-Hans" w:eastAsia="zh-CN"/>
        </w:rPr>
        <w:t>尊敬的居民：</w:t>
      </w:r>
    </w:p>
    <w:p w14:paraId="5DEE4A34" w14:textId="77777777" w:rsidR="001C32FF" w:rsidRPr="000706C1" w:rsidRDefault="007D28B2" w:rsidP="001C32FF">
      <w:pPr>
        <w:pStyle w:val="Letterbody"/>
        <w:rPr>
          <w:rFonts w:eastAsia="Microsoft YaHei"/>
          <w:lang w:eastAsia="zh-CN"/>
        </w:rPr>
      </w:pPr>
      <w:r w:rsidRPr="000706C1">
        <w:rPr>
          <w:rFonts w:ascii="Calibri" w:eastAsia="Microsoft YaHei" w:hAnsi="Calibri" w:cs="Calibri"/>
          <w:lang w:eastAsia="zh-CN"/>
        </w:rPr>
        <w:t> </w:t>
      </w:r>
    </w:p>
    <w:p w14:paraId="19A19618" w14:textId="77777777" w:rsidR="001C32FF" w:rsidRPr="000706C1" w:rsidRDefault="007D28B2" w:rsidP="001C32FF">
      <w:pPr>
        <w:pStyle w:val="Letterbody"/>
        <w:rPr>
          <w:rFonts w:eastAsia="Microsoft YaHei"/>
          <w:lang w:eastAsia="zh-CN"/>
        </w:rPr>
      </w:pPr>
      <w:r w:rsidRPr="000706C1">
        <w:rPr>
          <w:rFonts w:eastAsia="Microsoft YaHei" w:cs="SimSun"/>
          <w:lang w:val="zh-Hans" w:eastAsia="zh-CN"/>
        </w:rPr>
        <w:t>我们写这封信是为了让您了解大型住房建设项目（</w:t>
      </w:r>
      <w:r w:rsidRPr="000706C1">
        <w:rPr>
          <w:rFonts w:eastAsia="Microsoft YaHei" w:cs="SimSun"/>
          <w:lang w:val="zh-Hans" w:eastAsia="zh-CN"/>
        </w:rPr>
        <w:t>Big Housing Build</w:t>
      </w:r>
      <w:r w:rsidRPr="000706C1">
        <w:rPr>
          <w:rFonts w:eastAsia="Microsoft YaHei" w:cs="SimSun"/>
          <w:lang w:val="zh-Hans" w:eastAsia="zh-CN"/>
        </w:rPr>
        <w:t>）和社会住房高层重建项目的进展情况，及其对您所在的高层住宅区域的影响。</w:t>
      </w:r>
    </w:p>
    <w:p w14:paraId="6707CB17" w14:textId="77777777" w:rsidR="001C32FF" w:rsidRPr="000706C1" w:rsidRDefault="007D28B2" w:rsidP="001C32FF">
      <w:pPr>
        <w:pStyle w:val="Letterbody"/>
        <w:rPr>
          <w:rFonts w:eastAsia="Microsoft YaHei"/>
          <w:lang w:eastAsia="zh-CN"/>
        </w:rPr>
      </w:pPr>
      <w:r w:rsidRPr="000706C1">
        <w:rPr>
          <w:rFonts w:ascii="Calibri" w:eastAsia="Microsoft YaHei" w:hAnsi="Calibri" w:cs="Calibri"/>
          <w:lang w:eastAsia="zh-CN"/>
        </w:rPr>
        <w:t> </w:t>
      </w:r>
    </w:p>
    <w:p w14:paraId="31073049" w14:textId="77777777" w:rsidR="001C32FF" w:rsidRPr="000706C1" w:rsidRDefault="007D28B2" w:rsidP="001C32FF">
      <w:pPr>
        <w:pStyle w:val="Letterbody"/>
        <w:rPr>
          <w:rFonts w:eastAsia="Microsoft YaHei"/>
          <w:lang w:eastAsia="zh-CN"/>
        </w:rPr>
      </w:pPr>
      <w:r w:rsidRPr="000706C1">
        <w:rPr>
          <w:rFonts w:eastAsia="Microsoft YaHei" w:cs="SimSun"/>
          <w:lang w:val="zh-Hans" w:eastAsia="zh-CN"/>
        </w:rPr>
        <w:t>作为维多利亚州政府长期投资建设新型现代化社会住房和经济适用房工作的一部分，墨尔本各地共</w:t>
      </w:r>
      <w:r w:rsidRPr="000706C1">
        <w:rPr>
          <w:rFonts w:eastAsia="Microsoft YaHei" w:cs="SimSun"/>
          <w:lang w:val="zh-Hans" w:eastAsia="zh-CN"/>
        </w:rPr>
        <w:t xml:space="preserve"> 44 </w:t>
      </w:r>
      <w:r w:rsidRPr="000706C1">
        <w:rPr>
          <w:rFonts w:eastAsia="Microsoft YaHei" w:cs="SimSun"/>
          <w:lang w:val="zh-Hans" w:eastAsia="zh-CN"/>
        </w:rPr>
        <w:t>栋高层住宅正在逐步开展重建工作。该项目将在几年内分阶段实施。</w:t>
      </w:r>
    </w:p>
    <w:p w14:paraId="7BD42ED1" w14:textId="77777777" w:rsidR="001C32FF" w:rsidRPr="000706C1" w:rsidRDefault="007D28B2" w:rsidP="001C32FF">
      <w:pPr>
        <w:pStyle w:val="Letterbody"/>
        <w:rPr>
          <w:rFonts w:eastAsia="Microsoft YaHei"/>
          <w:lang w:eastAsia="zh-CN"/>
        </w:rPr>
      </w:pPr>
      <w:r w:rsidRPr="000706C1">
        <w:rPr>
          <w:rFonts w:ascii="Calibri" w:eastAsia="Microsoft YaHei" w:hAnsi="Calibri" w:cs="Calibri"/>
          <w:lang w:eastAsia="zh-CN"/>
        </w:rPr>
        <w:t> </w:t>
      </w:r>
    </w:p>
    <w:p w14:paraId="16150103" w14:textId="77777777" w:rsidR="00B5373F" w:rsidRPr="000706C1" w:rsidRDefault="007D28B2" w:rsidP="001C32FF">
      <w:pPr>
        <w:pStyle w:val="Letterbody"/>
        <w:rPr>
          <w:rFonts w:eastAsia="Microsoft YaHei"/>
        </w:rPr>
      </w:pPr>
      <w:proofErr w:type="spellStart"/>
      <w:r w:rsidRPr="000706C1">
        <w:rPr>
          <w:rFonts w:eastAsia="Microsoft YaHei" w:cs="SimSun"/>
          <w:b/>
          <w:bCs/>
          <w:lang w:val="zh-Hans"/>
        </w:rPr>
        <w:t>当前进展</w:t>
      </w:r>
      <w:proofErr w:type="spellEnd"/>
    </w:p>
    <w:p w14:paraId="3ED497F2" w14:textId="77777777" w:rsidR="001C32FF" w:rsidRPr="000706C1" w:rsidRDefault="007D28B2" w:rsidP="001C32FF">
      <w:pPr>
        <w:pStyle w:val="Letterbody"/>
        <w:rPr>
          <w:rFonts w:eastAsia="Microsoft YaHei"/>
        </w:rPr>
      </w:pPr>
      <w:r w:rsidRPr="000706C1">
        <w:rPr>
          <w:rFonts w:eastAsia="Microsoft YaHei" w:cs="SimSun"/>
          <w:lang w:val="zh-Hans"/>
        </w:rPr>
        <w:t>自</w:t>
      </w:r>
      <w:r w:rsidRPr="000706C1">
        <w:rPr>
          <w:rFonts w:eastAsia="Microsoft YaHei" w:cs="SimSun"/>
          <w:lang w:val="zh-Hans"/>
        </w:rPr>
        <w:t xml:space="preserve"> 2023 </w:t>
      </w:r>
      <w:proofErr w:type="spellStart"/>
      <w:r w:rsidRPr="000706C1">
        <w:rPr>
          <w:rFonts w:eastAsia="Microsoft YaHei" w:cs="SimSun"/>
          <w:lang w:val="zh-Hans"/>
        </w:rPr>
        <w:t>年以来</w:t>
      </w:r>
      <w:proofErr w:type="spellEnd"/>
      <w:r w:rsidRPr="000706C1">
        <w:rPr>
          <w:rFonts w:eastAsia="Microsoft YaHei" w:cs="SimSun"/>
          <w:lang w:val="zh-Hans"/>
        </w:rPr>
        <w:t>，</w:t>
      </w:r>
      <w:r w:rsidRPr="000706C1">
        <w:rPr>
          <w:rFonts w:eastAsia="Microsoft YaHei" w:cs="SimSun"/>
          <w:lang w:val="zh-Hans"/>
        </w:rPr>
        <w:t xml:space="preserve">Homes Victoria </w:t>
      </w:r>
      <w:proofErr w:type="spellStart"/>
      <w:r w:rsidRPr="000706C1">
        <w:rPr>
          <w:rFonts w:eastAsia="Microsoft YaHei" w:cs="SimSun"/>
          <w:lang w:val="zh-Hans"/>
        </w:rPr>
        <w:t>一直与</w:t>
      </w:r>
      <w:proofErr w:type="spellEnd"/>
      <w:r w:rsidRPr="000706C1">
        <w:rPr>
          <w:rFonts w:eastAsia="Microsoft YaHei" w:cs="SimSun"/>
          <w:lang w:val="zh-Hans"/>
        </w:rPr>
        <w:t xml:space="preserve"> Flemington </w:t>
      </w:r>
      <w:r w:rsidRPr="000706C1">
        <w:rPr>
          <w:rFonts w:eastAsia="Microsoft YaHei" w:cs="SimSun"/>
          <w:lang w:val="zh-Hans"/>
        </w:rPr>
        <w:t>和</w:t>
      </w:r>
      <w:r w:rsidRPr="000706C1">
        <w:rPr>
          <w:rFonts w:eastAsia="Microsoft YaHei" w:cs="SimSun"/>
          <w:lang w:val="zh-Hans"/>
        </w:rPr>
        <w:t xml:space="preserve"> North Melbourne </w:t>
      </w:r>
      <w:r w:rsidRPr="000706C1">
        <w:rPr>
          <w:rFonts w:eastAsia="Microsoft YaHei" w:cs="SimSun"/>
          <w:lang w:val="zh-Hans"/>
        </w:rPr>
        <w:t>地区的居民密切合作，目前这些地区的高层住宅搬迁工作第一阶段正在进行中。这些地区的大多数居民已经搬迁完毕，我们正为其余居民提供支持，以便在</w:t>
      </w:r>
      <w:r w:rsidRPr="000706C1">
        <w:rPr>
          <w:rFonts w:eastAsia="Microsoft YaHei" w:cs="SimSun"/>
          <w:lang w:val="zh-Hans"/>
        </w:rPr>
        <w:t xml:space="preserve"> </w:t>
      </w:r>
      <w:r w:rsidRPr="000706C1">
        <w:rPr>
          <w:rFonts w:eastAsia="Microsoft YaHei" w:cs="SimSun"/>
          <w:b/>
          <w:bCs/>
          <w:lang w:val="zh-Hans"/>
        </w:rPr>
        <w:t xml:space="preserve">2025 </w:t>
      </w:r>
      <w:r w:rsidRPr="000706C1">
        <w:rPr>
          <w:rFonts w:eastAsia="Microsoft YaHei" w:cs="SimSun"/>
          <w:b/>
          <w:bCs/>
          <w:lang w:val="zh-Hans"/>
        </w:rPr>
        <w:t>年</w:t>
      </w:r>
      <w:r w:rsidRPr="000706C1">
        <w:rPr>
          <w:rFonts w:eastAsia="Microsoft YaHei" w:cs="SimSun"/>
          <w:b/>
          <w:bCs/>
          <w:lang w:val="zh-Hans"/>
        </w:rPr>
        <w:t xml:space="preserve"> 9 </w:t>
      </w:r>
      <w:r w:rsidRPr="000706C1">
        <w:rPr>
          <w:rFonts w:eastAsia="Microsoft YaHei" w:cs="SimSun"/>
          <w:b/>
          <w:bCs/>
          <w:lang w:val="zh-Hans"/>
        </w:rPr>
        <w:t>月</w:t>
      </w:r>
      <w:r w:rsidRPr="000706C1">
        <w:rPr>
          <w:rFonts w:eastAsia="Microsoft YaHei" w:cs="SimSun"/>
          <w:b/>
          <w:bCs/>
          <w:lang w:val="zh-Hans"/>
        </w:rPr>
        <w:t xml:space="preserve"> 30 </w:t>
      </w:r>
      <w:proofErr w:type="spellStart"/>
      <w:r w:rsidRPr="00E20F99">
        <w:rPr>
          <w:rFonts w:eastAsia="Microsoft YaHei" w:cs="SimSun"/>
          <w:lang w:val="zh-Hans"/>
        </w:rPr>
        <w:t>日</w:t>
      </w:r>
      <w:r w:rsidRPr="000706C1">
        <w:rPr>
          <w:rFonts w:eastAsia="Microsoft YaHei" w:cs="SimSun"/>
          <w:lang w:val="zh-Hans"/>
        </w:rPr>
        <w:t>之前完成搬迁</w:t>
      </w:r>
      <w:proofErr w:type="spellEnd"/>
      <w:r w:rsidRPr="000706C1">
        <w:rPr>
          <w:rFonts w:eastAsia="Microsoft YaHei" w:cs="SimSun"/>
          <w:lang w:val="zh-Hans"/>
        </w:rPr>
        <w:t>。</w:t>
      </w:r>
    </w:p>
    <w:p w14:paraId="7CD6002B" w14:textId="77777777" w:rsidR="001C32FF" w:rsidRPr="000706C1" w:rsidRDefault="007D28B2" w:rsidP="001C32FF">
      <w:pPr>
        <w:pStyle w:val="Letterbody"/>
        <w:rPr>
          <w:rFonts w:eastAsia="Microsoft YaHei"/>
        </w:rPr>
      </w:pPr>
      <w:r w:rsidRPr="000706C1">
        <w:rPr>
          <w:rFonts w:ascii="Calibri" w:eastAsia="Microsoft YaHei" w:hAnsi="Calibri" w:cs="Calibri"/>
        </w:rPr>
        <w:t> </w:t>
      </w:r>
    </w:p>
    <w:p w14:paraId="38D168FC" w14:textId="77777777" w:rsidR="001C32FF" w:rsidRPr="000706C1" w:rsidRDefault="007D28B2" w:rsidP="001C32FF">
      <w:pPr>
        <w:pStyle w:val="Letterbody"/>
        <w:rPr>
          <w:rFonts w:eastAsia="Microsoft YaHei"/>
          <w:lang w:eastAsia="zh-CN"/>
        </w:rPr>
      </w:pPr>
      <w:r w:rsidRPr="000706C1">
        <w:rPr>
          <w:rFonts w:eastAsia="Microsoft YaHei" w:cs="SimSun"/>
          <w:b/>
          <w:bCs/>
          <w:lang w:val="zh-Hans" w:eastAsia="zh-CN"/>
        </w:rPr>
        <w:t>在搬迁过程中为居民提供支持</w:t>
      </w:r>
    </w:p>
    <w:p w14:paraId="54B54CA9" w14:textId="77777777" w:rsidR="001C32FF" w:rsidRPr="000706C1" w:rsidRDefault="007D28B2" w:rsidP="00047C04">
      <w:pPr>
        <w:pStyle w:val="Letterbody"/>
        <w:rPr>
          <w:rFonts w:eastAsia="Microsoft YaHei"/>
        </w:rPr>
      </w:pPr>
      <w:r w:rsidRPr="000706C1">
        <w:rPr>
          <w:rFonts w:eastAsia="Microsoft YaHei" w:cs="SimSun"/>
          <w:lang w:val="zh-Hans"/>
        </w:rPr>
        <w:t>在</w:t>
      </w:r>
      <w:r w:rsidRPr="000706C1">
        <w:rPr>
          <w:rFonts w:eastAsia="Microsoft YaHei" w:cs="SimSun"/>
          <w:lang w:val="zh-Hans"/>
        </w:rPr>
        <w:t xml:space="preserve"> 12 Holland Court </w:t>
      </w:r>
      <w:r w:rsidRPr="000706C1">
        <w:rPr>
          <w:rFonts w:eastAsia="Microsoft YaHei" w:cs="SimSun"/>
          <w:lang w:val="zh-Hans"/>
        </w:rPr>
        <w:t>和</w:t>
      </w:r>
      <w:r w:rsidRPr="000706C1">
        <w:rPr>
          <w:rFonts w:eastAsia="Microsoft YaHei" w:cs="SimSun"/>
          <w:lang w:val="zh-Hans"/>
        </w:rPr>
        <w:t xml:space="preserve"> 120 Racecourse Road, Flemington </w:t>
      </w:r>
      <w:proofErr w:type="spellStart"/>
      <w:r w:rsidRPr="000706C1">
        <w:rPr>
          <w:rFonts w:eastAsia="Microsoft YaHei" w:cs="SimSun"/>
          <w:lang w:val="zh-Hans"/>
        </w:rPr>
        <w:t>以及</w:t>
      </w:r>
      <w:proofErr w:type="spellEnd"/>
      <w:r w:rsidRPr="000706C1">
        <w:rPr>
          <w:rFonts w:eastAsia="Microsoft YaHei" w:cs="SimSun"/>
          <w:lang w:val="zh-Hans"/>
        </w:rPr>
        <w:t xml:space="preserve"> 33 Alfred Street, North Melbourne</w:t>
      </w:r>
      <w:r w:rsidRPr="000706C1">
        <w:rPr>
          <w:rFonts w:eastAsia="Microsoft YaHei" w:cs="SimSun"/>
          <w:lang w:val="zh-Hans"/>
        </w:rPr>
        <w:t>，</w:t>
      </w:r>
      <w:proofErr w:type="spellStart"/>
      <w:r w:rsidRPr="000706C1">
        <w:rPr>
          <w:rFonts w:eastAsia="Microsoft YaHei" w:cs="SimSun"/>
          <w:lang w:val="zh-Hans"/>
        </w:rPr>
        <w:t>搬迁工作进展顺利。每户居民都有一位专门的搬迁事务专员为其全程提供支持。约</w:t>
      </w:r>
      <w:proofErr w:type="spellEnd"/>
      <w:r w:rsidRPr="000706C1">
        <w:rPr>
          <w:rFonts w:eastAsia="Microsoft YaHei" w:cs="SimSun"/>
          <w:lang w:val="zh-Hans"/>
        </w:rPr>
        <w:t xml:space="preserve"> 70% </w:t>
      </w:r>
      <w:proofErr w:type="spellStart"/>
      <w:r w:rsidRPr="000706C1">
        <w:rPr>
          <w:rFonts w:eastAsia="Microsoft YaHei" w:cs="SimSun"/>
          <w:lang w:val="zh-Hans"/>
        </w:rPr>
        <w:t>的居民已经搬进新家，另有</w:t>
      </w:r>
      <w:proofErr w:type="spellEnd"/>
      <w:r w:rsidRPr="000706C1">
        <w:rPr>
          <w:rFonts w:eastAsia="Microsoft YaHei" w:cs="SimSun"/>
          <w:lang w:val="zh-Hans"/>
        </w:rPr>
        <w:t xml:space="preserve"> 20% </w:t>
      </w:r>
      <w:proofErr w:type="spellStart"/>
      <w:r w:rsidRPr="000706C1">
        <w:rPr>
          <w:rFonts w:eastAsia="Microsoft YaHei" w:cs="SimSun"/>
          <w:lang w:val="zh-Hans"/>
        </w:rPr>
        <w:t>的居民正在搬迁过程中</w:t>
      </w:r>
      <w:proofErr w:type="spellEnd"/>
      <w:r w:rsidRPr="000706C1">
        <w:rPr>
          <w:rFonts w:eastAsia="Microsoft YaHei" w:cs="SimSun"/>
          <w:lang w:val="zh-Hans"/>
        </w:rPr>
        <w:t>。</w:t>
      </w:r>
    </w:p>
    <w:p w14:paraId="4A4AC350" w14:textId="77777777" w:rsidR="001C32FF" w:rsidRPr="000706C1" w:rsidRDefault="007D28B2" w:rsidP="001C32FF">
      <w:pPr>
        <w:pStyle w:val="Letterbody"/>
        <w:rPr>
          <w:rFonts w:eastAsia="Microsoft YaHei"/>
        </w:rPr>
      </w:pPr>
      <w:r w:rsidRPr="000706C1">
        <w:rPr>
          <w:rFonts w:ascii="Calibri" w:eastAsia="Microsoft YaHei" w:hAnsi="Calibri" w:cs="Calibri"/>
        </w:rPr>
        <w:t> </w:t>
      </w:r>
    </w:p>
    <w:p w14:paraId="3133BEB0" w14:textId="77777777" w:rsidR="001C32FF" w:rsidRPr="000706C1" w:rsidRDefault="007D28B2" w:rsidP="001C32FF">
      <w:pPr>
        <w:pStyle w:val="Letterbody"/>
        <w:rPr>
          <w:rFonts w:eastAsia="Microsoft YaHei"/>
        </w:rPr>
      </w:pPr>
      <w:r w:rsidRPr="000706C1">
        <w:rPr>
          <w:rFonts w:eastAsia="Microsoft YaHei" w:cs="SimSun"/>
          <w:lang w:val="zh-Hans"/>
        </w:rPr>
        <w:t xml:space="preserve">Homes Victoria </w:t>
      </w:r>
      <w:r w:rsidRPr="000706C1">
        <w:rPr>
          <w:rFonts w:eastAsia="Microsoft YaHei" w:cs="SimSun"/>
          <w:lang w:val="zh-Hans"/>
        </w:rPr>
        <w:t>将继续与剩余的住户密切合作，为其找到合适的住房并提供其所需的支持。这包括帮助住户考虑住房安置方案并最终确定搬家安排。所有居民在搬迁时都将保留其在</w:t>
      </w:r>
      <w:r w:rsidRPr="000706C1">
        <w:rPr>
          <w:rFonts w:eastAsia="Microsoft YaHei" w:cs="SimSun"/>
          <w:lang w:val="zh-Hans"/>
        </w:rPr>
        <w:t xml:space="preserve"> 1997 </w:t>
      </w:r>
      <w:proofErr w:type="spellStart"/>
      <w:r w:rsidRPr="000706C1">
        <w:rPr>
          <w:rFonts w:eastAsia="Microsoft YaHei" w:cs="SimSun"/>
          <w:lang w:val="zh-Hans"/>
        </w:rPr>
        <w:t>年《住宅租赁法</w:t>
      </w:r>
      <w:proofErr w:type="spellEnd"/>
      <w:r w:rsidRPr="000706C1">
        <w:rPr>
          <w:rFonts w:eastAsia="Microsoft YaHei" w:cs="SimSun"/>
          <w:lang w:val="zh-Hans"/>
        </w:rPr>
        <w:t>》（</w:t>
      </w:r>
      <w:r w:rsidRPr="000706C1">
        <w:rPr>
          <w:rFonts w:eastAsia="Microsoft YaHei" w:cs="SimSun"/>
          <w:lang w:val="zh-Hans"/>
        </w:rPr>
        <w:t>Residential Tenancies Act 1997</w:t>
      </w:r>
      <w:r w:rsidRPr="000706C1">
        <w:rPr>
          <w:rFonts w:eastAsia="Microsoft YaHei" w:cs="SimSun"/>
          <w:lang w:val="zh-Hans"/>
        </w:rPr>
        <w:t>）</w:t>
      </w:r>
      <w:proofErr w:type="spellStart"/>
      <w:r w:rsidRPr="000706C1">
        <w:rPr>
          <w:rFonts w:eastAsia="Microsoft YaHei" w:cs="SimSun"/>
          <w:lang w:val="zh-Hans"/>
        </w:rPr>
        <w:t>下所享有的权利，并在整个搬迁过程中及搬迁后继续有权获得社会住房</w:t>
      </w:r>
      <w:proofErr w:type="spellEnd"/>
      <w:r w:rsidRPr="000706C1">
        <w:rPr>
          <w:rFonts w:eastAsia="Microsoft YaHei" w:cs="SimSun"/>
          <w:lang w:val="zh-Hans"/>
        </w:rPr>
        <w:t>。</w:t>
      </w:r>
    </w:p>
    <w:p w14:paraId="29272B9F" w14:textId="77777777" w:rsidR="001C32FF" w:rsidRPr="000706C1" w:rsidRDefault="007D28B2" w:rsidP="001C32FF">
      <w:pPr>
        <w:pStyle w:val="Letterbody"/>
        <w:rPr>
          <w:rFonts w:eastAsia="Microsoft YaHei"/>
        </w:rPr>
      </w:pPr>
      <w:r w:rsidRPr="000706C1">
        <w:rPr>
          <w:rFonts w:ascii="Calibri" w:eastAsia="Microsoft YaHei" w:hAnsi="Calibri" w:cs="Calibri"/>
        </w:rPr>
        <w:t> </w:t>
      </w:r>
    </w:p>
    <w:p w14:paraId="5EC149C0" w14:textId="68233F0A" w:rsidR="001C32FF" w:rsidRPr="000706C1" w:rsidRDefault="007D28B2" w:rsidP="00047C04">
      <w:pPr>
        <w:pStyle w:val="Letterbody"/>
        <w:rPr>
          <w:rFonts w:eastAsia="Microsoft YaHei"/>
          <w:lang w:eastAsia="zh-Hans"/>
        </w:rPr>
      </w:pPr>
      <w:r w:rsidRPr="000706C1">
        <w:rPr>
          <w:rFonts w:eastAsia="Microsoft YaHei" w:cs="SimSun"/>
          <w:lang w:val="zh-Hans"/>
        </w:rPr>
        <w:t xml:space="preserve">259 Malvern Road, South Yarra </w:t>
      </w:r>
      <w:r w:rsidRPr="000706C1">
        <w:rPr>
          <w:rFonts w:eastAsia="Microsoft YaHei" w:cs="SimSun"/>
          <w:lang w:val="zh-Hans"/>
        </w:rPr>
        <w:t>和</w:t>
      </w:r>
      <w:r w:rsidRPr="000706C1">
        <w:rPr>
          <w:rFonts w:eastAsia="Microsoft YaHei" w:cs="SimSun"/>
          <w:lang w:val="zh-Hans"/>
        </w:rPr>
        <w:t xml:space="preserve"> 139 Highett Street, Richmond </w:t>
      </w:r>
      <w:proofErr w:type="spellStart"/>
      <w:r w:rsidRPr="000706C1">
        <w:rPr>
          <w:rFonts w:eastAsia="Microsoft YaHei" w:cs="SimSun"/>
          <w:lang w:val="zh-Hans"/>
        </w:rPr>
        <w:t>的搬迁工作已启动</w:t>
      </w:r>
      <w:proofErr w:type="spellEnd"/>
      <w:r w:rsidRPr="000706C1">
        <w:rPr>
          <w:rFonts w:eastAsia="Microsoft YaHei" w:cs="SimSun"/>
          <w:lang w:val="zh-Hans"/>
        </w:rPr>
        <w:t>。</w:t>
      </w:r>
      <w:r w:rsidR="00BA43F2">
        <w:rPr>
          <w:rFonts w:eastAsia="Microsoft YaHei" w:cs="SimSun"/>
          <w:lang w:val="zh-Hans"/>
        </w:rPr>
        <w:br/>
      </w:r>
      <w:r w:rsidRPr="000706C1">
        <w:rPr>
          <w:rFonts w:eastAsia="Microsoft YaHei" w:cs="SimSun"/>
          <w:lang w:val="zh-Hans" w:eastAsia="zh-Hans"/>
        </w:rPr>
        <w:t>新住房位于就近的</w:t>
      </w:r>
      <w:r w:rsidRPr="000706C1">
        <w:rPr>
          <w:rFonts w:eastAsia="Microsoft YaHei" w:cs="SimSun"/>
          <w:lang w:val="zh-Hans" w:eastAsia="zh-Hans"/>
        </w:rPr>
        <w:t xml:space="preserve"> Elizabeth Street, Richmond</w:t>
      </w:r>
      <w:r w:rsidRPr="000706C1">
        <w:rPr>
          <w:rFonts w:eastAsia="Microsoft YaHei" w:cs="SimSun"/>
          <w:lang w:val="zh-Hans" w:eastAsia="zh-Hans"/>
        </w:rPr>
        <w:t>，将于</w:t>
      </w:r>
      <w:r w:rsidRPr="000706C1">
        <w:rPr>
          <w:rFonts w:eastAsia="Microsoft YaHei" w:cs="SimSun"/>
          <w:lang w:val="zh-Hans" w:eastAsia="zh-Hans"/>
        </w:rPr>
        <w:t xml:space="preserve"> 8 </w:t>
      </w:r>
      <w:r w:rsidRPr="000706C1">
        <w:rPr>
          <w:rFonts w:eastAsia="Microsoft YaHei" w:cs="SimSun"/>
          <w:lang w:val="zh-Hans" w:eastAsia="zh-Hans"/>
        </w:rPr>
        <w:t>月竣工。我们将继续与这些住户密切合作，帮助他们搬入符合其自身需求的住房。</w:t>
      </w:r>
    </w:p>
    <w:p w14:paraId="38374688" w14:textId="77777777" w:rsidR="001C32FF" w:rsidRDefault="007D28B2" w:rsidP="001C32FF">
      <w:pPr>
        <w:pStyle w:val="Letterbody"/>
        <w:rPr>
          <w:rFonts w:ascii="Calibri" w:eastAsia="Microsoft YaHei" w:hAnsi="Calibri" w:cs="Calibri"/>
          <w:lang w:eastAsia="zh-Hans"/>
        </w:rPr>
      </w:pPr>
      <w:r w:rsidRPr="000706C1">
        <w:rPr>
          <w:rFonts w:ascii="Calibri" w:eastAsia="Microsoft YaHei" w:hAnsi="Calibri" w:cs="Calibri"/>
          <w:lang w:eastAsia="zh-Hans"/>
        </w:rPr>
        <w:t> </w:t>
      </w:r>
    </w:p>
    <w:p w14:paraId="0A7959D3" w14:textId="77777777" w:rsidR="00FA67F5" w:rsidRDefault="00FA67F5" w:rsidP="001C32FF">
      <w:pPr>
        <w:pStyle w:val="Letterbody"/>
        <w:rPr>
          <w:rFonts w:ascii="Calibri" w:eastAsia="Microsoft YaHei" w:hAnsi="Calibri" w:cs="Calibri"/>
          <w:lang w:eastAsia="zh-Hans"/>
        </w:rPr>
      </w:pPr>
    </w:p>
    <w:p w14:paraId="3B99ABF1" w14:textId="77777777" w:rsidR="00E9223F" w:rsidRPr="000706C1" w:rsidRDefault="007D28B2" w:rsidP="001C32FF">
      <w:pPr>
        <w:pStyle w:val="Letterbody"/>
        <w:rPr>
          <w:rFonts w:eastAsia="Microsoft YaHei"/>
          <w:lang w:eastAsia="zh-CN"/>
        </w:rPr>
      </w:pPr>
      <w:r w:rsidRPr="000706C1">
        <w:rPr>
          <w:rFonts w:eastAsia="Microsoft YaHei" w:cs="SimSun"/>
          <w:b/>
          <w:bCs/>
          <w:lang w:val="zh-Hans" w:eastAsia="zh-CN"/>
        </w:rPr>
        <w:lastRenderedPageBreak/>
        <w:t>这对您意味着什么</w:t>
      </w:r>
    </w:p>
    <w:p w14:paraId="116622E8" w14:textId="77777777" w:rsidR="001C32FF" w:rsidRPr="000706C1" w:rsidRDefault="007D28B2" w:rsidP="001C32FF">
      <w:pPr>
        <w:pStyle w:val="Letterbody"/>
        <w:rPr>
          <w:rFonts w:eastAsia="Microsoft YaHei"/>
          <w:lang w:eastAsia="zh-CN"/>
        </w:rPr>
      </w:pPr>
      <w:r w:rsidRPr="000706C1">
        <w:rPr>
          <w:rFonts w:eastAsia="Microsoft YaHei" w:cs="SimSun"/>
          <w:lang w:val="zh-Hans" w:eastAsia="zh-CN"/>
        </w:rPr>
        <w:t>重建项目的</w:t>
      </w:r>
      <w:r w:rsidRPr="000706C1">
        <w:rPr>
          <w:rFonts w:eastAsia="Microsoft YaHei" w:cs="SimSun"/>
          <w:b/>
          <w:bCs/>
          <w:lang w:val="zh-Hans" w:eastAsia="zh-CN"/>
        </w:rPr>
        <w:t>第一阶段工作不包括</w:t>
      </w:r>
      <w:r w:rsidRPr="000706C1">
        <w:rPr>
          <w:rFonts w:eastAsia="Microsoft YaHei" w:cs="SimSun"/>
          <w:lang w:val="zh-Hans" w:eastAsia="zh-CN"/>
        </w:rPr>
        <w:t>您所在的住宅楼。然而，我们鼓励所有高层住宅居民与我们保持联系，并随时了解有关其所在区域未来发展的最新动态。</w:t>
      </w:r>
    </w:p>
    <w:p w14:paraId="1655D668" w14:textId="77777777" w:rsidR="001C32FF" w:rsidRPr="000706C1" w:rsidRDefault="007D28B2" w:rsidP="001C32FF">
      <w:pPr>
        <w:pStyle w:val="Letterbody"/>
        <w:rPr>
          <w:rFonts w:eastAsia="Microsoft YaHei"/>
          <w:lang w:eastAsia="zh-CN"/>
        </w:rPr>
      </w:pPr>
      <w:r w:rsidRPr="000706C1">
        <w:rPr>
          <w:rFonts w:ascii="Calibri" w:eastAsia="Microsoft YaHei" w:hAnsi="Calibri" w:cs="Calibri"/>
          <w:lang w:eastAsia="zh-CN"/>
        </w:rPr>
        <w:t> </w:t>
      </w:r>
    </w:p>
    <w:p w14:paraId="760F0921" w14:textId="77777777" w:rsidR="008A6315" w:rsidRPr="000706C1" w:rsidRDefault="007D28B2" w:rsidP="00013485">
      <w:pPr>
        <w:pStyle w:val="Letterbody"/>
        <w:rPr>
          <w:rFonts w:eastAsia="Microsoft YaHei"/>
          <w:lang w:eastAsia="zh-CN"/>
        </w:rPr>
      </w:pPr>
      <w:r w:rsidRPr="000706C1">
        <w:rPr>
          <w:rFonts w:eastAsia="Microsoft YaHei" w:cs="SimSun"/>
          <w:b/>
          <w:bCs/>
          <w:lang w:val="zh-Hans" w:eastAsia="zh-CN"/>
        </w:rPr>
        <w:t>如何了解最新动态</w:t>
      </w:r>
    </w:p>
    <w:p w14:paraId="39DE1D6A" w14:textId="77777777" w:rsidR="001C32FF" w:rsidRPr="000706C1" w:rsidRDefault="007D28B2" w:rsidP="001C32FF">
      <w:pPr>
        <w:pStyle w:val="Letterbody"/>
        <w:spacing w:after="120"/>
        <w:rPr>
          <w:rFonts w:eastAsia="Microsoft YaHei"/>
          <w:lang w:eastAsia="zh-CN"/>
        </w:rPr>
      </w:pPr>
      <w:r w:rsidRPr="000706C1">
        <w:rPr>
          <w:rFonts w:ascii="Segoe UI Emoji" w:eastAsia="Microsoft YaHei" w:hAnsi="Segoe UI Emoji" w:cs="Segoe UI Emoji"/>
          <w:lang w:val="zh-Hans" w:eastAsia="zh-CN"/>
        </w:rPr>
        <w:t>📧</w:t>
      </w:r>
      <w:r w:rsidRPr="000706C1">
        <w:rPr>
          <w:rFonts w:eastAsia="Microsoft YaHei" w:cs="SimSun"/>
          <w:lang w:val="zh-Hans" w:eastAsia="zh-CN"/>
        </w:rPr>
        <w:t xml:space="preserve"> </w:t>
      </w:r>
      <w:r w:rsidRPr="000706C1">
        <w:rPr>
          <w:rFonts w:eastAsia="Microsoft YaHei" w:cs="SimSun"/>
          <w:b/>
          <w:bCs/>
          <w:lang w:val="zh-Hans" w:eastAsia="zh-CN"/>
        </w:rPr>
        <w:t>注册获得有关您所在区域的最新消息</w:t>
      </w:r>
      <w:r w:rsidRPr="000706C1">
        <w:rPr>
          <w:rFonts w:eastAsia="Microsoft YaHei" w:cs="SimSun"/>
          <w:lang w:val="zh-Hans" w:eastAsia="zh-CN"/>
        </w:rPr>
        <w:t>：</w:t>
      </w:r>
      <w:r w:rsidRPr="000706C1">
        <w:rPr>
          <w:rFonts w:eastAsia="Microsoft YaHei" w:cs="SimSun"/>
          <w:lang w:val="zh-Hans" w:eastAsia="zh-CN"/>
        </w:rPr>
        <w:t xml:space="preserve"> www.homes.vic.gov.au/sign-up</w:t>
      </w:r>
    </w:p>
    <w:p w14:paraId="191B510A" w14:textId="77777777" w:rsidR="001C32FF" w:rsidRPr="000706C1" w:rsidRDefault="007D28B2" w:rsidP="001C32FF">
      <w:pPr>
        <w:pStyle w:val="Letterbody"/>
        <w:spacing w:after="120"/>
        <w:rPr>
          <w:rFonts w:eastAsia="Microsoft YaHei"/>
        </w:rPr>
      </w:pPr>
      <w:r w:rsidRPr="000706C1">
        <w:rPr>
          <w:rFonts w:ascii="Segoe UI Emoji" w:eastAsia="Microsoft YaHei" w:hAnsi="Segoe UI Emoji" w:cs="Segoe UI Emoji"/>
          <w:lang w:val="zh-Hans"/>
        </w:rPr>
        <w:t>🌐</w:t>
      </w:r>
      <w:r w:rsidRPr="000706C1">
        <w:rPr>
          <w:rFonts w:eastAsia="Microsoft YaHei" w:cs="SimSun"/>
          <w:lang w:val="zh-Hans"/>
        </w:rPr>
        <w:t xml:space="preserve"> </w:t>
      </w:r>
      <w:proofErr w:type="spellStart"/>
      <w:r w:rsidRPr="000706C1">
        <w:rPr>
          <w:rFonts w:eastAsia="Microsoft YaHei" w:cs="SimSun"/>
          <w:b/>
          <w:bCs/>
          <w:lang w:val="zh-Hans"/>
        </w:rPr>
        <w:t>访问我们的网站</w:t>
      </w:r>
      <w:proofErr w:type="spellEnd"/>
      <w:r w:rsidRPr="000706C1">
        <w:rPr>
          <w:rFonts w:eastAsia="Microsoft YaHei" w:cs="SimSun"/>
          <w:b/>
          <w:bCs/>
          <w:lang w:val="zh-Hans"/>
        </w:rPr>
        <w:t>：</w:t>
      </w:r>
      <w:r w:rsidRPr="000706C1">
        <w:rPr>
          <w:rFonts w:eastAsia="Microsoft YaHei" w:cs="SimSun"/>
          <w:lang w:val="zh-Hans"/>
        </w:rPr>
        <w:t>www.homes.vic.gov.au</w:t>
      </w:r>
    </w:p>
    <w:p w14:paraId="4800A4D4" w14:textId="77777777" w:rsidR="001C32FF" w:rsidRPr="000706C1" w:rsidRDefault="007D28B2" w:rsidP="001C32FF">
      <w:pPr>
        <w:pStyle w:val="Letterbody"/>
        <w:rPr>
          <w:rFonts w:eastAsia="Microsoft YaHei"/>
        </w:rPr>
      </w:pPr>
      <w:r w:rsidRPr="000706C1">
        <w:rPr>
          <w:rFonts w:ascii="Segoe UI Emoji" w:eastAsia="Microsoft YaHei" w:hAnsi="Segoe UI Emoji" w:cs="Segoe UI Emoji"/>
          <w:lang w:val="zh-Hans"/>
        </w:rPr>
        <w:t>📞</w:t>
      </w:r>
      <w:r w:rsidRPr="000706C1">
        <w:rPr>
          <w:rFonts w:eastAsia="Microsoft YaHei" w:cs="SimSun"/>
          <w:lang w:val="zh-Hans"/>
        </w:rPr>
        <w:t xml:space="preserve"> </w:t>
      </w:r>
      <w:proofErr w:type="spellStart"/>
      <w:r w:rsidRPr="000706C1">
        <w:rPr>
          <w:rFonts w:eastAsia="Microsoft YaHei" w:cs="SimSun"/>
          <w:b/>
          <w:bCs/>
          <w:lang w:val="zh-Hans"/>
        </w:rPr>
        <w:t>直接联系</w:t>
      </w:r>
      <w:proofErr w:type="spellEnd"/>
      <w:r w:rsidRPr="000706C1">
        <w:rPr>
          <w:rFonts w:eastAsia="Microsoft YaHei" w:cs="SimSun"/>
          <w:b/>
          <w:bCs/>
          <w:lang w:val="zh-Hans"/>
        </w:rPr>
        <w:t xml:space="preserve"> Homes Victoria</w:t>
      </w:r>
      <w:r w:rsidRPr="000706C1">
        <w:rPr>
          <w:rFonts w:eastAsia="Microsoft YaHei" w:cs="SimSun"/>
          <w:b/>
          <w:bCs/>
          <w:lang w:val="zh-Hans"/>
        </w:rPr>
        <w:t>：</w:t>
      </w:r>
      <w:r w:rsidRPr="000706C1">
        <w:rPr>
          <w:rFonts w:eastAsia="Microsoft YaHei" w:cs="SimSun"/>
          <w:lang w:val="zh-Hans"/>
        </w:rPr>
        <w:t>enquiries@homes.vic.gov.au</w:t>
      </w:r>
    </w:p>
    <w:p w14:paraId="5BC03BB2" w14:textId="77777777" w:rsidR="001C32FF" w:rsidRPr="000706C1" w:rsidRDefault="001C32FF" w:rsidP="001C32FF">
      <w:pPr>
        <w:pStyle w:val="Letterbody"/>
        <w:rPr>
          <w:rFonts w:eastAsia="Microsoft YaHei"/>
        </w:rPr>
      </w:pPr>
    </w:p>
    <w:p w14:paraId="78BEFDF8" w14:textId="77777777" w:rsidR="001C32FF" w:rsidRPr="000706C1" w:rsidRDefault="007D28B2" w:rsidP="001C32FF">
      <w:pPr>
        <w:pStyle w:val="Letterbody"/>
        <w:rPr>
          <w:rFonts w:eastAsia="Microsoft YaHei"/>
        </w:rPr>
      </w:pPr>
      <w:r w:rsidRPr="000706C1">
        <w:rPr>
          <w:rFonts w:eastAsia="Microsoft YaHei" w:cs="SimSun"/>
          <w:lang w:val="zh-Hans"/>
        </w:rPr>
        <w:t>随着该计划在墨尔本各地持续推进，我们致力于让所有居民了解最新情况并参与其中。无论您所在的住宅楼是否属于当前计划的一部分，与我们保持联系可确保您获得最新信息并为未来的任何变化做好准备。</w:t>
      </w:r>
    </w:p>
    <w:p w14:paraId="5221F8EC" w14:textId="77777777" w:rsidR="001C32FF" w:rsidRPr="000706C1" w:rsidRDefault="007D28B2" w:rsidP="001C32FF">
      <w:pPr>
        <w:pStyle w:val="Letterbody"/>
        <w:rPr>
          <w:rFonts w:eastAsia="Microsoft YaHei"/>
        </w:rPr>
      </w:pPr>
      <w:r w:rsidRPr="000706C1">
        <w:rPr>
          <w:rFonts w:ascii="Calibri" w:eastAsia="Microsoft YaHei" w:hAnsi="Calibri" w:cs="Calibri"/>
        </w:rPr>
        <w:t> </w:t>
      </w:r>
    </w:p>
    <w:p w14:paraId="7C5749E0" w14:textId="77777777" w:rsidR="001C32FF" w:rsidRPr="000706C1" w:rsidRDefault="007D28B2" w:rsidP="001C32FF">
      <w:pPr>
        <w:pStyle w:val="Letterbody"/>
        <w:rPr>
          <w:rFonts w:eastAsia="Microsoft YaHei"/>
        </w:rPr>
      </w:pPr>
      <w:r w:rsidRPr="000706C1">
        <w:rPr>
          <w:rFonts w:ascii="Calibri" w:eastAsia="Microsoft YaHei" w:hAnsi="Calibri" w:cs="Calibri"/>
        </w:rPr>
        <w:t> </w:t>
      </w:r>
    </w:p>
    <w:p w14:paraId="3BBA15E7" w14:textId="77777777" w:rsidR="001C32FF" w:rsidRPr="000706C1" w:rsidRDefault="007D28B2" w:rsidP="001C32FF">
      <w:pPr>
        <w:pStyle w:val="Letterbody"/>
        <w:rPr>
          <w:rFonts w:eastAsia="Microsoft YaHei"/>
        </w:rPr>
      </w:pPr>
      <w:proofErr w:type="spellStart"/>
      <w:r w:rsidRPr="000706C1">
        <w:rPr>
          <w:rFonts w:eastAsia="Microsoft YaHei" w:cs="SimSun"/>
          <w:lang w:val="zh-Hans"/>
        </w:rPr>
        <w:t>谨致问候</w:t>
      </w:r>
      <w:proofErr w:type="spellEnd"/>
      <w:r w:rsidRPr="000706C1">
        <w:rPr>
          <w:rFonts w:eastAsia="Microsoft YaHei" w:cs="SimSun"/>
          <w:lang w:val="zh-Hans"/>
        </w:rPr>
        <w:t>，</w:t>
      </w:r>
    </w:p>
    <w:p w14:paraId="6CE71EC0" w14:textId="77777777" w:rsidR="001C32FF" w:rsidRPr="000706C1" w:rsidRDefault="007D28B2" w:rsidP="001C32FF">
      <w:pPr>
        <w:pStyle w:val="Letterbody"/>
        <w:rPr>
          <w:rFonts w:eastAsia="Microsoft YaHei"/>
        </w:rPr>
      </w:pPr>
      <w:r w:rsidRPr="000706C1">
        <w:rPr>
          <w:rFonts w:eastAsia="Microsoft YaHei" w:cs="SimSun"/>
          <w:lang w:val="zh-Hans"/>
        </w:rPr>
        <w:t xml:space="preserve">Homes Victoria </w:t>
      </w:r>
      <w:proofErr w:type="spellStart"/>
      <w:r w:rsidRPr="000706C1">
        <w:rPr>
          <w:rFonts w:eastAsia="Microsoft YaHei" w:cs="SimSun"/>
          <w:lang w:val="zh-Hans"/>
        </w:rPr>
        <w:t>搬迁团队</w:t>
      </w:r>
      <w:proofErr w:type="spellEnd"/>
    </w:p>
    <w:p w14:paraId="799391CD" w14:textId="77777777" w:rsidR="006957EA" w:rsidRPr="000706C1" w:rsidRDefault="006957EA" w:rsidP="006957EA">
      <w:pPr>
        <w:pStyle w:val="Letterbody"/>
        <w:rPr>
          <w:rFonts w:eastAsia="Microsoft YaHei"/>
        </w:rPr>
      </w:pPr>
    </w:p>
    <w:p w14:paraId="2D4D4E99" w14:textId="77777777" w:rsidR="006957EA" w:rsidRPr="000706C1" w:rsidRDefault="006957EA" w:rsidP="006957EA">
      <w:pPr>
        <w:pStyle w:val="Letterbody"/>
        <w:rPr>
          <w:rFonts w:eastAsia="Microsoft YaHei"/>
        </w:rPr>
      </w:pPr>
    </w:p>
    <w:p w14:paraId="09CD176E" w14:textId="77777777" w:rsidR="006957EA" w:rsidRPr="000706C1" w:rsidRDefault="006957EA" w:rsidP="00E34472">
      <w:pPr>
        <w:pStyle w:val="Letterbody"/>
        <w:rPr>
          <w:rFonts w:eastAsia="Microsoft YaHei"/>
        </w:rPr>
      </w:pPr>
    </w:p>
    <w:p w14:paraId="7A16C613" w14:textId="77777777" w:rsidR="007D28B2" w:rsidRPr="00CC1944" w:rsidRDefault="007D28B2" w:rsidP="007D28B2">
      <w:pPr>
        <w:pStyle w:val="Letterbody"/>
        <w:rPr>
          <w:rFonts w:eastAsia="Microsoft YaHei"/>
          <w:sz w:val="21"/>
          <w:szCs w:val="21"/>
        </w:rPr>
      </w:pPr>
      <w:r>
        <w:rPr>
          <w:rFonts w:eastAsia="Microsoft YaHei"/>
        </w:rPr>
        <w:t>29/05/2025</w:t>
      </w:r>
    </w:p>
    <w:p w14:paraId="1C089441" w14:textId="19B61A2C" w:rsidR="00AB7BF4" w:rsidRPr="000706C1" w:rsidRDefault="00AB7BF4" w:rsidP="007D28B2">
      <w:pPr>
        <w:pStyle w:val="Letterbody"/>
        <w:rPr>
          <w:rFonts w:eastAsia="Microsoft YaHei"/>
        </w:rPr>
      </w:pPr>
    </w:p>
    <w:sectPr w:rsidR="00AB7BF4" w:rsidRPr="000706C1" w:rsidSect="00FC507A">
      <w:footerReference w:type="default" r:id="rId11"/>
      <w:headerReference w:type="first" r:id="rId12"/>
      <w:footerReference w:type="first" r:id="rId13"/>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CA0A" w14:textId="77777777" w:rsidR="00BE7E9F" w:rsidRDefault="00BE7E9F">
      <w:r>
        <w:separator/>
      </w:r>
    </w:p>
    <w:p w14:paraId="7712D7A4" w14:textId="77777777" w:rsidR="00BE7E9F" w:rsidRDefault="00BE7E9F"/>
  </w:endnote>
  <w:endnote w:type="continuationSeparator" w:id="0">
    <w:p w14:paraId="5BA77AB6" w14:textId="77777777" w:rsidR="00BE7E9F" w:rsidRDefault="00BE7E9F">
      <w:r>
        <w:continuationSeparator/>
      </w:r>
    </w:p>
    <w:p w14:paraId="431B82F7" w14:textId="77777777" w:rsidR="00BE7E9F" w:rsidRDefault="00BE7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3579000E-08CE-4691-85E8-F984F586117E}"/>
  </w:font>
  <w:font w:name="VIC">
    <w:panose1 w:val="00000500000000000000"/>
    <w:charset w:val="00"/>
    <w:family w:val="auto"/>
    <w:pitch w:val="variable"/>
    <w:sig w:usb0="00000007" w:usb1="00000000" w:usb2="00000000" w:usb3="00000000" w:csb0="00000093" w:csb1="00000000"/>
    <w:embedRegular r:id="rId2" w:fontKey="{B95BE0FF-1059-457C-9D08-9B45AF9B957B}"/>
    <w:embedBold r:id="rId3" w:fontKey="{D023A55E-92E5-4FFC-A058-E202BD46F851}"/>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embedRegular r:id="rId4" w:subsetted="1" w:fontKey="{0610802D-FE9B-424F-A961-E4F2C25F47DE}"/>
    <w:embedBold r:id="rId5" w:subsetted="1" w:fontKey="{9F848625-8517-491F-B67D-5820F500FAB2}"/>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embedRegular r:id="rId6" w:subsetted="1" w:fontKey="{6B1BA81F-8638-4647-B353-54F8E3789F56}"/>
  </w:font>
  <w:font w:name="Arial Black">
    <w:panose1 w:val="020B0A04020102020204"/>
    <w:charset w:val="00"/>
    <w:family w:val="swiss"/>
    <w:pitch w:val="variable"/>
    <w:sig w:usb0="A00002AF" w:usb1="400078FB" w:usb2="00000000" w:usb3="00000000" w:csb0="0000009F" w:csb1="00000000"/>
    <w:embedRegular r:id="rId7" w:subsetted="1" w:fontKey="{501D7D83-FBE2-477A-81BF-3E00987452D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483B" w14:textId="77777777" w:rsidR="0022173D" w:rsidRPr="00217282" w:rsidRDefault="007D28B2" w:rsidP="00E34472">
    <w:pPr>
      <w:pStyle w:val="Pagefooter"/>
      <w:rPr>
        <w:rStyle w:val="PageNumber"/>
      </w:rPr>
    </w:pPr>
    <w:r>
      <w:rPr>
        <w:noProof/>
        <w:lang w:eastAsia="en-AU"/>
      </w:rPr>
      <w:drawing>
        <wp:anchor distT="0" distB="0" distL="114300" distR="114300" simplePos="0" relativeHeight="251659776" behindDoc="1" locked="0" layoutInCell="1" allowOverlap="1" wp14:anchorId="458510A3" wp14:editId="1CDC0DD7">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410BB5AA" wp14:editId="79451C50">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BC24F" w14:textId="77777777" w:rsidR="00FA2750" w:rsidRPr="002C2E5E" w:rsidRDefault="007D28B2" w:rsidP="00FA2750">
                          <w:pPr>
                            <w:jc w:val="center"/>
                            <w:rPr>
                              <w:rFonts w:ascii="Arial Black" w:hAnsi="Arial Black"/>
                              <w:color w:val="000000"/>
                              <w:sz w:val="20"/>
                            </w:rPr>
                          </w:pPr>
                          <w:r w:rsidRPr="002C2E5E">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10BB5AA"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6DCBC24F" w14:textId="77777777" w:rsidR="00FA2750" w:rsidRPr="002C2E5E" w:rsidRDefault="00000000" w:rsidP="00FA2750">
                    <w:pPr>
                      <w:jc w:val="center"/>
                      <w:rPr>
                        <w:rFonts w:ascii="Arial Black" w:hAnsi="Arial Black"/>
                        <w:color w:val="000000"/>
                        <w:sz w:val="20"/>
                      </w:rPr>
                    </w:pPr>
                    <w:r w:rsidRPr="002C2E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D5B1" w14:textId="77777777" w:rsidR="0022173D" w:rsidRDefault="007D28B2" w:rsidP="009F3005">
    <w:pPr>
      <w:pStyle w:val="Pagefooter"/>
      <w:tabs>
        <w:tab w:val="left" w:pos="567"/>
      </w:tabs>
    </w:pPr>
    <w:r>
      <w:rPr>
        <w:noProof/>
        <w:lang w:eastAsia="en-AU"/>
      </w:rPr>
      <w:drawing>
        <wp:anchor distT="0" distB="0" distL="114300" distR="114300" simplePos="0" relativeHeight="251658752" behindDoc="1" locked="0" layoutInCell="1" allowOverlap="1" wp14:anchorId="26704F6C" wp14:editId="3DA39F60">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4926081B" wp14:editId="5311D2AB">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ED6F" w14:textId="77777777" w:rsidR="00FA2750" w:rsidRPr="00F66F2F" w:rsidRDefault="007D28B2" w:rsidP="00FA2750">
                          <w:pPr>
                            <w:jc w:val="center"/>
                            <w:rPr>
                              <w:rFonts w:ascii="Arial Black" w:hAnsi="Arial Black"/>
                              <w:color w:val="000000"/>
                              <w:sz w:val="20"/>
                            </w:rPr>
                          </w:pPr>
                          <w:r w:rsidRPr="00F66F2F">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926081B"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02FAED6F" w14:textId="77777777" w:rsidR="00FA2750" w:rsidRPr="00F66F2F" w:rsidRDefault="00000000" w:rsidP="00FA2750">
                    <w:pPr>
                      <w:jc w:val="center"/>
                      <w:rPr>
                        <w:rFonts w:ascii="Arial Black" w:hAnsi="Arial Black"/>
                        <w:color w:val="000000"/>
                        <w:sz w:val="20"/>
                      </w:rPr>
                    </w:pPr>
                    <w:r w:rsidRPr="00F66F2F">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E348" w14:textId="77777777" w:rsidR="00BE7E9F" w:rsidRDefault="00BE7E9F">
      <w:r>
        <w:separator/>
      </w:r>
    </w:p>
    <w:p w14:paraId="4F4B41A8" w14:textId="77777777" w:rsidR="00BE7E9F" w:rsidRDefault="00BE7E9F"/>
  </w:footnote>
  <w:footnote w:type="continuationSeparator" w:id="0">
    <w:p w14:paraId="6FEC518A" w14:textId="77777777" w:rsidR="00BE7E9F" w:rsidRDefault="00BE7E9F">
      <w:r>
        <w:continuationSeparator/>
      </w:r>
    </w:p>
    <w:p w14:paraId="58010D19" w14:textId="77777777" w:rsidR="00BE7E9F" w:rsidRDefault="00BE7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B109" w14:textId="77777777" w:rsidR="0022173D" w:rsidRPr="00977DB7" w:rsidRDefault="007D28B2" w:rsidP="008942E4">
    <w:pPr>
      <w:pStyle w:val="Header"/>
      <w:spacing w:after="3200"/>
    </w:pPr>
    <w:r>
      <w:rPr>
        <w:noProof/>
      </w:rPr>
      <w:drawing>
        <wp:anchor distT="0" distB="0" distL="114300" distR="114300" simplePos="0" relativeHeight="251656704" behindDoc="1" locked="0" layoutInCell="1" allowOverlap="1" wp14:anchorId="6B5C15EE" wp14:editId="46C248D1">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0"/>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485"/>
    <w:rsid w:val="00013AF2"/>
    <w:rsid w:val="00014FC1"/>
    <w:rsid w:val="000216B5"/>
    <w:rsid w:val="0002439A"/>
    <w:rsid w:val="00037A11"/>
    <w:rsid w:val="00047C04"/>
    <w:rsid w:val="00065896"/>
    <w:rsid w:val="000706C1"/>
    <w:rsid w:val="00070AF1"/>
    <w:rsid w:val="00075BAC"/>
    <w:rsid w:val="00076658"/>
    <w:rsid w:val="00096F21"/>
    <w:rsid w:val="0009711A"/>
    <w:rsid w:val="000A61B9"/>
    <w:rsid w:val="000B23CD"/>
    <w:rsid w:val="000B2493"/>
    <w:rsid w:val="000B462E"/>
    <w:rsid w:val="000C21AD"/>
    <w:rsid w:val="000C478F"/>
    <w:rsid w:val="000C6F79"/>
    <w:rsid w:val="000D3085"/>
    <w:rsid w:val="000D3B59"/>
    <w:rsid w:val="000E09C4"/>
    <w:rsid w:val="00111E9E"/>
    <w:rsid w:val="0011260E"/>
    <w:rsid w:val="0011468B"/>
    <w:rsid w:val="00115CAE"/>
    <w:rsid w:val="001178C4"/>
    <w:rsid w:val="00127450"/>
    <w:rsid w:val="00147999"/>
    <w:rsid w:val="00151570"/>
    <w:rsid w:val="001523D3"/>
    <w:rsid w:val="001548A9"/>
    <w:rsid w:val="001550E4"/>
    <w:rsid w:val="00160163"/>
    <w:rsid w:val="00161B20"/>
    <w:rsid w:val="0016294B"/>
    <w:rsid w:val="001638A5"/>
    <w:rsid w:val="001707F4"/>
    <w:rsid w:val="00190BAB"/>
    <w:rsid w:val="00191432"/>
    <w:rsid w:val="001973DA"/>
    <w:rsid w:val="001A467C"/>
    <w:rsid w:val="001B3DBF"/>
    <w:rsid w:val="001C1B37"/>
    <w:rsid w:val="001C32FF"/>
    <w:rsid w:val="001C666E"/>
    <w:rsid w:val="001D0BC9"/>
    <w:rsid w:val="001D1A8B"/>
    <w:rsid w:val="001E2AE3"/>
    <w:rsid w:val="00206DAF"/>
    <w:rsid w:val="00207C32"/>
    <w:rsid w:val="00213550"/>
    <w:rsid w:val="00217282"/>
    <w:rsid w:val="0022173D"/>
    <w:rsid w:val="00221A37"/>
    <w:rsid w:val="00221CF4"/>
    <w:rsid w:val="002275BB"/>
    <w:rsid w:val="00231B61"/>
    <w:rsid w:val="00233E0F"/>
    <w:rsid w:val="0024452E"/>
    <w:rsid w:val="002446FF"/>
    <w:rsid w:val="002461C2"/>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870"/>
    <w:rsid w:val="002C2E5E"/>
    <w:rsid w:val="00301A6E"/>
    <w:rsid w:val="003104F7"/>
    <w:rsid w:val="00312E77"/>
    <w:rsid w:val="003172B8"/>
    <w:rsid w:val="0032180F"/>
    <w:rsid w:val="0032375C"/>
    <w:rsid w:val="00330BB5"/>
    <w:rsid w:val="003315F4"/>
    <w:rsid w:val="00336B2C"/>
    <w:rsid w:val="00341908"/>
    <w:rsid w:val="003662F5"/>
    <w:rsid w:val="003664E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0F6E"/>
    <w:rsid w:val="004132B5"/>
    <w:rsid w:val="00413E06"/>
    <w:rsid w:val="00421DB3"/>
    <w:rsid w:val="00422645"/>
    <w:rsid w:val="00443A5D"/>
    <w:rsid w:val="00446575"/>
    <w:rsid w:val="00453B6B"/>
    <w:rsid w:val="00454945"/>
    <w:rsid w:val="004665D8"/>
    <w:rsid w:val="00483A9E"/>
    <w:rsid w:val="0048449D"/>
    <w:rsid w:val="004930CA"/>
    <w:rsid w:val="004A0233"/>
    <w:rsid w:val="004A6A14"/>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0E05"/>
    <w:rsid w:val="005D134A"/>
    <w:rsid w:val="005D17BA"/>
    <w:rsid w:val="005D4BF9"/>
    <w:rsid w:val="005D5D54"/>
    <w:rsid w:val="005E59A8"/>
    <w:rsid w:val="005E6276"/>
    <w:rsid w:val="005F287C"/>
    <w:rsid w:val="005F6780"/>
    <w:rsid w:val="005F7BAC"/>
    <w:rsid w:val="00607D6F"/>
    <w:rsid w:val="00611576"/>
    <w:rsid w:val="0062411D"/>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3C87"/>
    <w:rsid w:val="006A4995"/>
    <w:rsid w:val="006A6691"/>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641FB"/>
    <w:rsid w:val="0078092B"/>
    <w:rsid w:val="00797E50"/>
    <w:rsid w:val="007A3484"/>
    <w:rsid w:val="007A3B7B"/>
    <w:rsid w:val="007A43F3"/>
    <w:rsid w:val="007A71F3"/>
    <w:rsid w:val="007B5E3E"/>
    <w:rsid w:val="007C4F99"/>
    <w:rsid w:val="007D11FC"/>
    <w:rsid w:val="007D28B2"/>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42E4"/>
    <w:rsid w:val="008A062B"/>
    <w:rsid w:val="008A3D27"/>
    <w:rsid w:val="008A6315"/>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050E"/>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2B37"/>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94A2B"/>
    <w:rsid w:val="00AA08D4"/>
    <w:rsid w:val="00AA1539"/>
    <w:rsid w:val="00AB7BF4"/>
    <w:rsid w:val="00AD0C3C"/>
    <w:rsid w:val="00AD6A10"/>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2C58"/>
    <w:rsid w:val="00B5373F"/>
    <w:rsid w:val="00B54C91"/>
    <w:rsid w:val="00B55977"/>
    <w:rsid w:val="00B62488"/>
    <w:rsid w:val="00B76195"/>
    <w:rsid w:val="00B76473"/>
    <w:rsid w:val="00B86911"/>
    <w:rsid w:val="00B90708"/>
    <w:rsid w:val="00B92FEF"/>
    <w:rsid w:val="00B9498D"/>
    <w:rsid w:val="00B94F9D"/>
    <w:rsid w:val="00B97B38"/>
    <w:rsid w:val="00BA3469"/>
    <w:rsid w:val="00BA43F2"/>
    <w:rsid w:val="00BA64D4"/>
    <w:rsid w:val="00BB021F"/>
    <w:rsid w:val="00BB186A"/>
    <w:rsid w:val="00BB2E7F"/>
    <w:rsid w:val="00BB6757"/>
    <w:rsid w:val="00BB6FFE"/>
    <w:rsid w:val="00BC272C"/>
    <w:rsid w:val="00BC4752"/>
    <w:rsid w:val="00BC63CA"/>
    <w:rsid w:val="00BC79B2"/>
    <w:rsid w:val="00BE0FBA"/>
    <w:rsid w:val="00BE1313"/>
    <w:rsid w:val="00BE49A2"/>
    <w:rsid w:val="00BE7E9F"/>
    <w:rsid w:val="00BF4B10"/>
    <w:rsid w:val="00BF510B"/>
    <w:rsid w:val="00BF7B02"/>
    <w:rsid w:val="00C04ADD"/>
    <w:rsid w:val="00C100E8"/>
    <w:rsid w:val="00C162BC"/>
    <w:rsid w:val="00C1656A"/>
    <w:rsid w:val="00C20738"/>
    <w:rsid w:val="00C26D28"/>
    <w:rsid w:val="00C316E0"/>
    <w:rsid w:val="00C35583"/>
    <w:rsid w:val="00C411EC"/>
    <w:rsid w:val="00C418FD"/>
    <w:rsid w:val="00C50B53"/>
    <w:rsid w:val="00C57440"/>
    <w:rsid w:val="00C76F0E"/>
    <w:rsid w:val="00C92D2B"/>
    <w:rsid w:val="00C97A47"/>
    <w:rsid w:val="00CB12E9"/>
    <w:rsid w:val="00CB64AC"/>
    <w:rsid w:val="00CC2711"/>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460C8"/>
    <w:rsid w:val="00D5051B"/>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0F99"/>
    <w:rsid w:val="00E240CB"/>
    <w:rsid w:val="00E24BB4"/>
    <w:rsid w:val="00E254C4"/>
    <w:rsid w:val="00E34472"/>
    <w:rsid w:val="00E36F67"/>
    <w:rsid w:val="00E4447B"/>
    <w:rsid w:val="00E46EAF"/>
    <w:rsid w:val="00E50272"/>
    <w:rsid w:val="00E5617C"/>
    <w:rsid w:val="00E625D8"/>
    <w:rsid w:val="00E731FA"/>
    <w:rsid w:val="00E816F2"/>
    <w:rsid w:val="00E817A7"/>
    <w:rsid w:val="00E9223F"/>
    <w:rsid w:val="00EA2821"/>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6048B"/>
    <w:rsid w:val="00F66CA7"/>
    <w:rsid w:val="00F66F2F"/>
    <w:rsid w:val="00F678B1"/>
    <w:rsid w:val="00F700C7"/>
    <w:rsid w:val="00F7189F"/>
    <w:rsid w:val="00F7423C"/>
    <w:rsid w:val="00F800D3"/>
    <w:rsid w:val="00F909CD"/>
    <w:rsid w:val="00F90A52"/>
    <w:rsid w:val="00F92470"/>
    <w:rsid w:val="00F9457A"/>
    <w:rsid w:val="00FA2750"/>
    <w:rsid w:val="00FA67F5"/>
    <w:rsid w:val="00FB1447"/>
    <w:rsid w:val="00FB256E"/>
    <w:rsid w:val="00FB2680"/>
    <w:rsid w:val="00FB2A0D"/>
    <w:rsid w:val="00FB398E"/>
    <w:rsid w:val="00FB401B"/>
    <w:rsid w:val="00FC507A"/>
    <w:rsid w:val="00FD1FF2"/>
    <w:rsid w:val="00FD37D6"/>
    <w:rsid w:val="00FD48F8"/>
    <w:rsid w:val="00FD495B"/>
    <w:rsid w:val="00FE2915"/>
    <w:rsid w:val="00FE50A6"/>
    <w:rsid w:val="00FF3D93"/>
    <w:rsid w:val="296C0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9002B"/>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2132">
      <w:bodyDiv w:val="1"/>
      <w:marLeft w:val="0"/>
      <w:marRight w:val="0"/>
      <w:marTop w:val="0"/>
      <w:marBottom w:val="0"/>
      <w:divBdr>
        <w:top w:val="none" w:sz="0" w:space="0" w:color="auto"/>
        <w:left w:val="none" w:sz="0" w:space="0" w:color="auto"/>
        <w:bottom w:val="none" w:sz="0" w:space="0" w:color="auto"/>
        <w:right w:val="none" w:sz="0" w:space="0" w:color="auto"/>
      </w:divBdr>
    </w:div>
    <w:div w:id="7832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2.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3.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4.xml><?xml version="1.0" encoding="utf-8"?>
<ds:datastoreItem xmlns:ds="http://schemas.openxmlformats.org/officeDocument/2006/customXml" ds:itemID="{DCB270B0-015C-4E4A-A190-99853122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762</Words>
  <Characters>454</Characters>
  <Application>Microsoft Office Word</Application>
  <DocSecurity>0</DocSecurity>
  <Lines>3</Lines>
  <Paragraphs>2</Paragraphs>
  <ScaleCrop>false</ScaleCrop>
  <Company>Homes Victoria, Victoria State Government</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59</cp:revision>
  <cp:lastPrinted>2017-09-01T06:32:00Z</cp:lastPrinted>
  <dcterms:created xsi:type="dcterms:W3CDTF">2025-05-21T22:56:00Z</dcterms:created>
  <dcterms:modified xsi:type="dcterms:W3CDTF">2025-05-28T02:12:00Z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