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6F6C" w14:textId="77777777" w:rsidR="00F05EAE" w:rsidRPr="006338A9" w:rsidRDefault="00A23F47" w:rsidP="00F05EAE">
      <w:pPr>
        <w:pStyle w:val="Letterbody"/>
      </w:pPr>
      <w:r w:rsidRPr="006338A9">
        <w:rPr>
          <w:lang w:val="tr"/>
        </w:rPr>
        <w:t>Turkish | Türkçe</w:t>
      </w:r>
    </w:p>
    <w:p w14:paraId="6B277B64" w14:textId="77777777" w:rsidR="00F05EAE" w:rsidRPr="006338A9" w:rsidRDefault="00F05EAE" w:rsidP="00F05EAE">
      <w:pPr>
        <w:pStyle w:val="Letterbody"/>
      </w:pPr>
    </w:p>
    <w:p w14:paraId="64B5A097" w14:textId="77777777" w:rsidR="006957EA" w:rsidRPr="006338A9" w:rsidRDefault="00A23F47" w:rsidP="006957EA">
      <w:pPr>
        <w:pStyle w:val="Letterbody"/>
        <w:rPr>
          <w:rFonts w:ascii="Cambria" w:hAnsi="Cambria" w:cs="Cambria"/>
        </w:rPr>
      </w:pPr>
      <w:r w:rsidRPr="006338A9">
        <w:rPr>
          <w:b/>
          <w:bCs/>
          <w:lang w:val="tr"/>
        </w:rPr>
        <w:t>Bölgenizdeki taşınma ve yeniden geliştirme sürecinde gelişmeler </w:t>
      </w:r>
    </w:p>
    <w:p w14:paraId="26DEA509" w14:textId="77777777" w:rsidR="00A53665" w:rsidRPr="006338A9" w:rsidRDefault="00A53665" w:rsidP="006957EA">
      <w:pPr>
        <w:pStyle w:val="Letterbody"/>
      </w:pPr>
    </w:p>
    <w:p w14:paraId="466E1E7D" w14:textId="77777777" w:rsidR="006957EA" w:rsidRPr="006338A9" w:rsidRDefault="00A23F47" w:rsidP="006957EA">
      <w:pPr>
        <w:pStyle w:val="Letterbody"/>
      </w:pPr>
      <w:r w:rsidRPr="006338A9">
        <w:rPr>
          <w:lang w:val="tr"/>
        </w:rPr>
        <w:t>Sayın apartman sakini,</w:t>
      </w:r>
    </w:p>
    <w:p w14:paraId="0994818C" w14:textId="77777777" w:rsidR="006957EA" w:rsidRPr="006338A9" w:rsidRDefault="006957EA" w:rsidP="006957EA">
      <w:pPr>
        <w:pStyle w:val="Letterbody"/>
      </w:pPr>
    </w:p>
    <w:p w14:paraId="213A8D10" w14:textId="77777777" w:rsidR="00A53665" w:rsidRPr="006338A9" w:rsidRDefault="00A23F47" w:rsidP="00A53665">
      <w:pPr>
        <w:pStyle w:val="Letterbody"/>
      </w:pPr>
      <w:r w:rsidRPr="006338A9">
        <w:rPr>
          <w:lang w:val="tr"/>
        </w:rPr>
        <w:t>Bölgenizdeki eski yüksek binaların yeniden geliştirilmesi hakkında sizi bilgilendirmek için yazıyoruz. </w:t>
      </w:r>
    </w:p>
    <w:p w14:paraId="5E4250F0" w14:textId="77777777" w:rsidR="00A53665" w:rsidRPr="006338A9" w:rsidRDefault="00A23F47" w:rsidP="00A53665">
      <w:pPr>
        <w:pStyle w:val="Letterbody"/>
      </w:pPr>
      <w:r w:rsidRPr="006338A9">
        <w:rPr>
          <w:rFonts w:ascii="Cambria" w:hAnsi="Cambria" w:cs="Cambria"/>
        </w:rPr>
        <w:t> </w:t>
      </w:r>
    </w:p>
    <w:p w14:paraId="3127F4E2" w14:textId="77777777" w:rsidR="00A53665" w:rsidRPr="00D579BF" w:rsidRDefault="00A23F47" w:rsidP="00D76EDA">
      <w:pPr>
        <w:pStyle w:val="Letterbody"/>
        <w:ind w:right="-254"/>
        <w:rPr>
          <w:spacing w:val="-2"/>
          <w:lang w:val="tr"/>
        </w:rPr>
      </w:pPr>
      <w:r w:rsidRPr="00D579BF">
        <w:rPr>
          <w:spacing w:val="-2"/>
          <w:lang w:val="tr"/>
        </w:rPr>
        <w:t xml:space="preserve">Bildiğiniz gibi yakındaki bazı binalar yeniden geliştirmenin ilk aşamasının bir parçasıdır. Homes Victoria, bu kulelerde yaşayan sakinleri, çoğu yerel bölgelerinde olmak üzere güvenli, uygun evlere taşınmaları için destekliyor. Bu taşınma sürecinin </w:t>
      </w:r>
      <w:r w:rsidRPr="00D579BF">
        <w:rPr>
          <w:b/>
          <w:bCs/>
          <w:spacing w:val="-2"/>
          <w:lang w:val="tr"/>
        </w:rPr>
        <w:t>30 Eylül 2025</w:t>
      </w:r>
      <w:r w:rsidRPr="00D579BF">
        <w:rPr>
          <w:spacing w:val="-2"/>
          <w:lang w:val="tr"/>
        </w:rPr>
        <w:t xml:space="preserve"> tarihine kadar tamamlanması öngörülmektedir. </w:t>
      </w:r>
    </w:p>
    <w:p w14:paraId="64EA58F1" w14:textId="77777777" w:rsidR="00A53665" w:rsidRPr="006338A9" w:rsidRDefault="00A23F47" w:rsidP="00A53665">
      <w:pPr>
        <w:pStyle w:val="Letterbody"/>
        <w:rPr>
          <w:lang w:val="tr"/>
        </w:rPr>
      </w:pPr>
      <w:r w:rsidRPr="006338A9">
        <w:rPr>
          <w:rFonts w:ascii="Cambria" w:hAnsi="Cambria" w:cs="Cambria"/>
          <w:lang w:val="tr"/>
        </w:rPr>
        <w:t> </w:t>
      </w:r>
    </w:p>
    <w:p w14:paraId="0D630366" w14:textId="77777777" w:rsidR="00A53665" w:rsidRPr="006338A9" w:rsidRDefault="00A23F47" w:rsidP="00A53665">
      <w:pPr>
        <w:pStyle w:val="Letterbody"/>
        <w:rPr>
          <w:lang w:val="tr"/>
        </w:rPr>
      </w:pPr>
      <w:r w:rsidRPr="006338A9">
        <w:rPr>
          <w:lang w:val="tr"/>
        </w:rPr>
        <w:t>Bu dönüm noktası, daha fazla Victorialı için yeni, modern evler yaratma ve gelecek için toplulukları güçlendirme yolunda önemli bir adımdır. </w:t>
      </w:r>
    </w:p>
    <w:p w14:paraId="2A861E79" w14:textId="77777777" w:rsidR="00A53665" w:rsidRPr="006338A9" w:rsidRDefault="00A23F47" w:rsidP="00A53665">
      <w:pPr>
        <w:pStyle w:val="Letterbody"/>
        <w:rPr>
          <w:lang w:val="tr"/>
        </w:rPr>
      </w:pPr>
      <w:r w:rsidRPr="006338A9">
        <w:rPr>
          <w:rFonts w:ascii="Cambria" w:hAnsi="Cambria" w:cs="Cambria"/>
          <w:lang w:val="tr"/>
        </w:rPr>
        <w:t> </w:t>
      </w:r>
    </w:p>
    <w:p w14:paraId="764BC732" w14:textId="77777777" w:rsidR="00A53665" w:rsidRPr="006338A9" w:rsidRDefault="00A23F47" w:rsidP="00A53665">
      <w:pPr>
        <w:pStyle w:val="Letterbody"/>
        <w:rPr>
          <w:lang w:val="tr"/>
        </w:rPr>
      </w:pPr>
      <w:r w:rsidRPr="006338A9">
        <w:rPr>
          <w:b/>
          <w:bCs/>
          <w:lang w:val="tr"/>
        </w:rPr>
        <w:t>Şu anda neler oluyor? </w:t>
      </w:r>
    </w:p>
    <w:p w14:paraId="5425AEB1" w14:textId="77777777" w:rsidR="00A53665" w:rsidRPr="006338A9" w:rsidRDefault="00A23F47" w:rsidP="00A53665">
      <w:pPr>
        <w:pStyle w:val="Letterbody"/>
        <w:spacing w:after="120"/>
        <w:rPr>
          <w:lang w:val="tr"/>
        </w:rPr>
      </w:pPr>
      <w:r w:rsidRPr="006338A9">
        <w:rPr>
          <w:lang w:val="tr"/>
        </w:rPr>
        <w:t>Aşağıdaki adreslerdeki taşınma işlemleri iyi ilerliyor: </w:t>
      </w:r>
    </w:p>
    <w:p w14:paraId="44AB9AEF" w14:textId="77777777" w:rsidR="00A53665" w:rsidRPr="006338A9" w:rsidRDefault="00A23F47" w:rsidP="00A53665">
      <w:pPr>
        <w:pStyle w:val="Letterbody"/>
        <w:numPr>
          <w:ilvl w:val="0"/>
          <w:numId w:val="13"/>
        </w:numPr>
        <w:spacing w:after="120"/>
      </w:pPr>
      <w:r w:rsidRPr="006338A9">
        <w:rPr>
          <w:lang w:val="tr"/>
        </w:rPr>
        <w:t>12 Holland Court ve 120 Racecourse Road, Flemington </w:t>
      </w:r>
    </w:p>
    <w:p w14:paraId="0663AC7A" w14:textId="77777777" w:rsidR="00A53665" w:rsidRPr="006338A9" w:rsidRDefault="00A23F47" w:rsidP="00A53665">
      <w:pPr>
        <w:pStyle w:val="Letterbody"/>
        <w:numPr>
          <w:ilvl w:val="0"/>
          <w:numId w:val="14"/>
        </w:numPr>
      </w:pPr>
      <w:r w:rsidRPr="006338A9">
        <w:rPr>
          <w:lang w:val="tr"/>
        </w:rPr>
        <w:t>33 Alfred Street, North Melbourne </w:t>
      </w:r>
    </w:p>
    <w:p w14:paraId="38DC7C25" w14:textId="77777777" w:rsidR="00A53665" w:rsidRPr="006338A9" w:rsidRDefault="00A23F47" w:rsidP="00A53665">
      <w:pPr>
        <w:pStyle w:val="Letterbody"/>
      </w:pPr>
      <w:r w:rsidRPr="006338A9">
        <w:rPr>
          <w:rFonts w:ascii="Cambria" w:hAnsi="Cambria" w:cs="Cambria"/>
        </w:rPr>
        <w:t> </w:t>
      </w:r>
    </w:p>
    <w:p w14:paraId="7D935747" w14:textId="77777777" w:rsidR="00A53665" w:rsidRPr="006338A9" w:rsidRDefault="00A23F47" w:rsidP="00A53665">
      <w:pPr>
        <w:pStyle w:val="Letterbody"/>
      </w:pPr>
      <w:r w:rsidRPr="006338A9">
        <w:rPr>
          <w:lang w:val="tr"/>
        </w:rPr>
        <w:t>Bu kulelerde yaşayanların yaklaşık %70'i yeni evlerine taşındı; %20'si de taşınma sürecinde. </w:t>
      </w:r>
    </w:p>
    <w:p w14:paraId="188835B5" w14:textId="77777777" w:rsidR="00A53665" w:rsidRPr="006338A9" w:rsidRDefault="00A23F47" w:rsidP="00A53665">
      <w:pPr>
        <w:pStyle w:val="Letterbody"/>
      </w:pPr>
      <w:r w:rsidRPr="006338A9">
        <w:rPr>
          <w:rFonts w:ascii="Cambria" w:hAnsi="Cambria" w:cs="Cambria"/>
        </w:rPr>
        <w:t> </w:t>
      </w:r>
    </w:p>
    <w:p w14:paraId="3C811E6C" w14:textId="77777777" w:rsidR="00A53665" w:rsidRPr="006338A9" w:rsidRDefault="00A23F47" w:rsidP="000A7838">
      <w:pPr>
        <w:pStyle w:val="Letterbody"/>
        <w:ind w:right="-236"/>
        <w:rPr>
          <w:lang w:val="tr"/>
        </w:rPr>
      </w:pPr>
      <w:r w:rsidRPr="006338A9">
        <w:rPr>
          <w:lang w:val="tr"/>
        </w:rPr>
        <w:t xml:space="preserve">Az sayıda hane halen taşınma </w:t>
      </w:r>
      <w:r w:rsidRPr="006338A9">
        <w:rPr>
          <w:lang w:val="tr"/>
        </w:rPr>
        <w:t>işlemlerini sürdürmektedir. Homes Victoria, her sakini kişiselleştirilmiş bir yaklaşımla desteklemeye devam etmektedir. Herkesin durumunun farklı olduğunu ve zaman alabileceğini anlıyoruz. </w:t>
      </w:r>
    </w:p>
    <w:p w14:paraId="4078DB84" w14:textId="77777777" w:rsidR="00A53665" w:rsidRPr="006338A9" w:rsidRDefault="00A23F47" w:rsidP="00A53665">
      <w:pPr>
        <w:pStyle w:val="Letterbody"/>
        <w:rPr>
          <w:lang w:val="tr"/>
        </w:rPr>
      </w:pPr>
      <w:r w:rsidRPr="006338A9">
        <w:rPr>
          <w:rFonts w:ascii="Cambria" w:hAnsi="Cambria" w:cs="Cambria"/>
          <w:lang w:val="tr"/>
        </w:rPr>
        <w:t> </w:t>
      </w:r>
    </w:p>
    <w:p w14:paraId="778A3F53" w14:textId="77777777" w:rsidR="00A53665" w:rsidRPr="006338A9" w:rsidRDefault="00A23F47" w:rsidP="00A53665">
      <w:pPr>
        <w:pStyle w:val="Letterbody"/>
      </w:pPr>
      <w:r w:rsidRPr="006338A9">
        <w:rPr>
          <w:lang w:val="tr"/>
        </w:rPr>
        <w:t>Bu sakinlere çeşitli şekillerde yardımcı oluyoruz. Örnek olarak: </w:t>
      </w:r>
    </w:p>
    <w:p w14:paraId="0DAC5455" w14:textId="77777777" w:rsidR="00A53665" w:rsidRPr="006338A9" w:rsidRDefault="00A23F47" w:rsidP="00A53665">
      <w:pPr>
        <w:pStyle w:val="Letterbody"/>
        <w:numPr>
          <w:ilvl w:val="0"/>
          <w:numId w:val="15"/>
        </w:numPr>
        <w:spacing w:after="120"/>
        <w:ind w:left="714" w:hanging="357"/>
      </w:pPr>
      <w:r w:rsidRPr="006338A9">
        <w:rPr>
          <w:lang w:val="tr"/>
        </w:rPr>
        <w:t>İnsanların ev seçimlerini tamamlamalarına ve taşınma rezervasyonu yapmalarına yardımcı oluyoruz </w:t>
      </w:r>
    </w:p>
    <w:p w14:paraId="272BFA0D" w14:textId="77777777" w:rsidR="00A53665" w:rsidRPr="006338A9" w:rsidRDefault="00A23F47" w:rsidP="00A53665">
      <w:pPr>
        <w:pStyle w:val="Letterbody"/>
        <w:numPr>
          <w:ilvl w:val="0"/>
          <w:numId w:val="16"/>
        </w:numPr>
        <w:spacing w:after="120"/>
        <w:ind w:left="714" w:hanging="357"/>
      </w:pPr>
      <w:r w:rsidRPr="006338A9">
        <w:rPr>
          <w:lang w:val="tr"/>
        </w:rPr>
        <w:t>Kiracılık bilgilerine dayalı konut başvurularını yapıyoruz </w:t>
      </w:r>
    </w:p>
    <w:p w14:paraId="5D248EE6" w14:textId="77777777" w:rsidR="00A53665" w:rsidRPr="006338A9" w:rsidRDefault="00A23F47" w:rsidP="00A53665">
      <w:pPr>
        <w:pStyle w:val="Letterbody"/>
        <w:numPr>
          <w:ilvl w:val="0"/>
          <w:numId w:val="17"/>
        </w:numPr>
        <w:ind w:left="714" w:hanging="357"/>
      </w:pPr>
      <w:r w:rsidRPr="006338A9">
        <w:rPr>
          <w:lang w:val="tr"/>
        </w:rPr>
        <w:t>Makul teklifler almış ancak henüz taşınmamış hanelerle çalışmaya devam ediyoruz. </w:t>
      </w:r>
    </w:p>
    <w:p w14:paraId="5E8B0703" w14:textId="77777777" w:rsidR="00A53665" w:rsidRPr="006338A9" w:rsidRDefault="00A23F47" w:rsidP="00A53665">
      <w:pPr>
        <w:pStyle w:val="Letterbody"/>
      </w:pPr>
      <w:r w:rsidRPr="006338A9">
        <w:rPr>
          <w:rFonts w:ascii="Cambria" w:hAnsi="Cambria" w:cs="Cambria"/>
        </w:rPr>
        <w:t> </w:t>
      </w:r>
    </w:p>
    <w:p w14:paraId="1698E8CA" w14:textId="77777777" w:rsidR="00A53665" w:rsidRPr="006338A9" w:rsidRDefault="00A23F47" w:rsidP="00A53665">
      <w:pPr>
        <w:pStyle w:val="Letterbody"/>
        <w:rPr>
          <w:lang w:val="tr"/>
        </w:rPr>
      </w:pPr>
      <w:r w:rsidRPr="006338A9">
        <w:rPr>
          <w:lang w:val="tr"/>
        </w:rPr>
        <w:lastRenderedPageBreak/>
        <w:t xml:space="preserve">Bilinmesi gereken en önemli şey, </w:t>
      </w:r>
      <w:r w:rsidRPr="006338A9">
        <w:rPr>
          <w:b/>
          <w:bCs/>
          <w:lang w:val="tr"/>
        </w:rPr>
        <w:t>herkesin bir eve erişimi olduğudur</w:t>
      </w:r>
      <w:r w:rsidRPr="006338A9">
        <w:rPr>
          <w:lang w:val="tr"/>
        </w:rPr>
        <w:t>. Etkilenen tüm sakinlerin sosyal konutlara erişimi devam eder ve Victoria yasaları kapsamındaki hakları ve güvenceleri korunur. </w:t>
      </w:r>
    </w:p>
    <w:p w14:paraId="03275A0A" w14:textId="77777777" w:rsidR="00A53665" w:rsidRPr="006338A9" w:rsidRDefault="00A23F47" w:rsidP="00A53665">
      <w:pPr>
        <w:pStyle w:val="Letterbody"/>
        <w:rPr>
          <w:lang w:val="tr"/>
        </w:rPr>
      </w:pPr>
      <w:r w:rsidRPr="006338A9">
        <w:rPr>
          <w:rFonts w:ascii="Cambria" w:hAnsi="Cambria" w:cs="Cambria"/>
          <w:lang w:val="tr"/>
        </w:rPr>
        <w:t> </w:t>
      </w:r>
    </w:p>
    <w:p w14:paraId="17B5DE25" w14:textId="77777777" w:rsidR="00A53665" w:rsidRPr="006338A9" w:rsidRDefault="00A23F47" w:rsidP="00A53665">
      <w:pPr>
        <w:pStyle w:val="Letterbody"/>
      </w:pPr>
      <w:r w:rsidRPr="006338A9">
        <w:rPr>
          <w:b/>
          <w:bCs/>
          <w:lang w:val="tr"/>
        </w:rPr>
        <w:t>Bu sizin için ne anlama geliyor </w:t>
      </w:r>
    </w:p>
    <w:p w14:paraId="3717E0E0" w14:textId="77777777" w:rsidR="00A53665" w:rsidRPr="00514B79" w:rsidRDefault="00A23F47" w:rsidP="00E37AF3">
      <w:pPr>
        <w:pStyle w:val="Letterbody"/>
        <w:ind w:right="-308"/>
        <w:rPr>
          <w:spacing w:val="-2"/>
          <w:lang w:val="tr"/>
        </w:rPr>
      </w:pPr>
      <w:r w:rsidRPr="00514B79">
        <w:rPr>
          <w:spacing w:val="-2"/>
          <w:lang w:val="tr"/>
        </w:rPr>
        <w:t xml:space="preserve">Yeniden geliştirmenin bu aşamasının bir parçası olarak </w:t>
      </w:r>
      <w:r w:rsidRPr="00514B79">
        <w:rPr>
          <w:b/>
          <w:bCs/>
          <w:spacing w:val="-2"/>
          <w:lang w:val="tr"/>
        </w:rPr>
        <w:t>taşınmanız gerekmemektedir</w:t>
      </w:r>
      <w:r w:rsidRPr="00514B79">
        <w:rPr>
          <w:spacing w:val="-2"/>
          <w:lang w:val="tr"/>
        </w:rPr>
        <w:t>. Ancak, yakınlarda yaşadığınız için taşınma işlemleri tamamlandıkça ve saha çalışmaları başladıkça önümüzdeki aylarda bölgede bazı değişiklikler fark etmeye başlayabilirsiniz. </w:t>
      </w:r>
    </w:p>
    <w:p w14:paraId="2A1ABB08" w14:textId="77777777" w:rsidR="00A53665" w:rsidRPr="006338A9" w:rsidRDefault="00A23F47" w:rsidP="00A53665">
      <w:pPr>
        <w:pStyle w:val="Letterbody"/>
        <w:rPr>
          <w:lang w:val="tr"/>
        </w:rPr>
      </w:pPr>
      <w:r w:rsidRPr="006338A9">
        <w:rPr>
          <w:rFonts w:ascii="Cambria" w:hAnsi="Cambria" w:cs="Cambria"/>
          <w:lang w:val="tr"/>
        </w:rPr>
        <w:t> </w:t>
      </w:r>
    </w:p>
    <w:p w14:paraId="5E85EA96" w14:textId="01BAF595" w:rsidR="00A53665" w:rsidRPr="006338A9" w:rsidRDefault="00A23F47" w:rsidP="00912929">
      <w:pPr>
        <w:pStyle w:val="Letterbody"/>
      </w:pPr>
      <w:r w:rsidRPr="006338A9">
        <w:rPr>
          <w:lang w:val="tr"/>
        </w:rPr>
        <w:t xml:space="preserve">Bu </w:t>
      </w:r>
      <w:proofErr w:type="spellStart"/>
      <w:r w:rsidR="00912929" w:rsidRPr="00912929">
        <w:rPr>
          <w:lang w:val="en-US"/>
        </w:rPr>
        <w:t>çalışmalar</w:t>
      </w:r>
      <w:proofErr w:type="spellEnd"/>
      <w:r w:rsidR="00912929" w:rsidRPr="00912929">
        <w:rPr>
          <w:lang w:val="en-US"/>
        </w:rPr>
        <w:t xml:space="preserve"> </w:t>
      </w:r>
      <w:proofErr w:type="spellStart"/>
      <w:r w:rsidR="00912929" w:rsidRPr="00912929">
        <w:rPr>
          <w:lang w:val="en-US"/>
        </w:rPr>
        <w:t>arasında</w:t>
      </w:r>
      <w:proofErr w:type="spellEnd"/>
      <w:r w:rsidR="00912929" w:rsidRPr="00912929">
        <w:rPr>
          <w:lang w:val="en-US"/>
        </w:rPr>
        <w:t xml:space="preserve"> </w:t>
      </w:r>
      <w:proofErr w:type="spellStart"/>
      <w:r w:rsidR="00912929" w:rsidRPr="00912929">
        <w:rPr>
          <w:lang w:val="en-US"/>
        </w:rPr>
        <w:t>aşağıdakiler</w:t>
      </w:r>
      <w:proofErr w:type="spellEnd"/>
      <w:r w:rsidR="00912929" w:rsidRPr="00912929">
        <w:rPr>
          <w:lang w:val="en-US"/>
        </w:rPr>
        <w:t xml:space="preserve"> </w:t>
      </w:r>
      <w:proofErr w:type="spellStart"/>
      <w:r w:rsidR="00912929" w:rsidRPr="00912929">
        <w:rPr>
          <w:lang w:val="en-US"/>
        </w:rPr>
        <w:t>yer</w:t>
      </w:r>
      <w:proofErr w:type="spellEnd"/>
      <w:r w:rsidR="00912929" w:rsidRPr="00912929">
        <w:rPr>
          <w:lang w:val="en-US"/>
        </w:rPr>
        <w:t xml:space="preserve"> </w:t>
      </w:r>
      <w:proofErr w:type="spellStart"/>
      <w:r w:rsidR="00912929" w:rsidRPr="00912929">
        <w:rPr>
          <w:lang w:val="en-US"/>
        </w:rPr>
        <w:t>alabilir</w:t>
      </w:r>
      <w:proofErr w:type="spellEnd"/>
      <w:r w:rsidR="00912929" w:rsidRPr="00912929">
        <w:rPr>
          <w:lang w:val="en-US"/>
        </w:rPr>
        <w:t>:</w:t>
      </w:r>
      <w:r w:rsidRPr="006338A9">
        <w:rPr>
          <w:lang w:val="tr"/>
        </w:rPr>
        <w:t>: </w:t>
      </w:r>
    </w:p>
    <w:p w14:paraId="52855DAC" w14:textId="77777777" w:rsidR="00A53665" w:rsidRPr="006338A9" w:rsidRDefault="00A23F47" w:rsidP="00A53665">
      <w:pPr>
        <w:pStyle w:val="Letterbody"/>
        <w:numPr>
          <w:ilvl w:val="0"/>
          <w:numId w:val="18"/>
        </w:numPr>
      </w:pPr>
      <w:r w:rsidRPr="006338A9">
        <w:rPr>
          <w:lang w:val="tr"/>
        </w:rPr>
        <w:t>Etkilenen kulelerin içinde veya yakınında ortak alanların kapatılması </w:t>
      </w:r>
    </w:p>
    <w:p w14:paraId="61677FE0" w14:textId="77777777" w:rsidR="00A53665" w:rsidRPr="006338A9" w:rsidRDefault="00A23F47" w:rsidP="00A53665">
      <w:pPr>
        <w:pStyle w:val="Letterbody"/>
        <w:numPr>
          <w:ilvl w:val="0"/>
          <w:numId w:val="19"/>
        </w:numPr>
      </w:pPr>
      <w:r w:rsidRPr="006338A9">
        <w:rPr>
          <w:lang w:val="tr"/>
        </w:rPr>
        <w:t>Artan inşaat faaliyeti </w:t>
      </w:r>
    </w:p>
    <w:p w14:paraId="5AA19FE5" w14:textId="77777777" w:rsidR="00A53665" w:rsidRPr="006338A9" w:rsidRDefault="00A23F47" w:rsidP="00A53665">
      <w:pPr>
        <w:pStyle w:val="Letterbody"/>
        <w:numPr>
          <w:ilvl w:val="0"/>
          <w:numId w:val="20"/>
        </w:numPr>
      </w:pPr>
      <w:r w:rsidRPr="006338A9">
        <w:rPr>
          <w:lang w:val="tr"/>
        </w:rPr>
        <w:t xml:space="preserve">Yıkım </w:t>
      </w:r>
      <w:r w:rsidRPr="006338A9">
        <w:rPr>
          <w:b/>
          <w:bCs/>
          <w:lang w:val="tr"/>
        </w:rPr>
        <w:t>2025'in sonlarında</w:t>
      </w:r>
      <w:r w:rsidRPr="006338A9">
        <w:rPr>
          <w:lang w:val="tr"/>
        </w:rPr>
        <w:t xml:space="preserve"> başladığında erişim, yerel olanaklar veya yakındaki tesislerde değişiklikler olacaktır. </w:t>
      </w:r>
    </w:p>
    <w:p w14:paraId="05800723" w14:textId="77777777" w:rsidR="00A53665" w:rsidRPr="006338A9" w:rsidRDefault="00A23F47" w:rsidP="00A53665">
      <w:pPr>
        <w:pStyle w:val="Letterbody"/>
      </w:pPr>
      <w:r w:rsidRPr="006338A9">
        <w:rPr>
          <w:rFonts w:ascii="Cambria" w:hAnsi="Cambria" w:cs="Cambria"/>
        </w:rPr>
        <w:t> </w:t>
      </w:r>
    </w:p>
    <w:p w14:paraId="1B9E6F42" w14:textId="77777777" w:rsidR="00FC790C" w:rsidRPr="006338A9" w:rsidRDefault="00A23F47" w:rsidP="00FC790C">
      <w:pPr>
        <w:pStyle w:val="Letterbody"/>
      </w:pPr>
      <w:r w:rsidRPr="006338A9">
        <w:rPr>
          <w:b/>
          <w:bCs/>
          <w:lang w:val="tr"/>
        </w:rPr>
        <w:t>Bildirimler için kaydolduğunuzdan emin olun. </w:t>
      </w:r>
    </w:p>
    <w:p w14:paraId="281EEA87" w14:textId="77777777" w:rsidR="00A53665" w:rsidRPr="006338A9" w:rsidRDefault="00A23F47" w:rsidP="00A53665">
      <w:pPr>
        <w:pStyle w:val="Letterbody"/>
        <w:spacing w:after="120"/>
      </w:pPr>
      <w:r w:rsidRPr="006338A9">
        <w:rPr>
          <w:lang w:val="tr"/>
        </w:rPr>
        <w:t>Topluluğunuzda olup bitenlerle ilgili olarak sizi bilgilendirmek ve sürece dâhil etmek istiyoruz.  </w:t>
      </w:r>
    </w:p>
    <w:p w14:paraId="451815AF" w14:textId="6C557921" w:rsidR="00A53665" w:rsidRPr="00912929" w:rsidRDefault="00A23F47" w:rsidP="00585FF6">
      <w:pPr>
        <w:pStyle w:val="Letterbody"/>
        <w:spacing w:after="120"/>
        <w:ind w:left="360" w:hanging="360"/>
        <w:rPr>
          <w:b/>
          <w:bCs/>
        </w:rPr>
      </w:pPr>
      <w:r w:rsidRPr="006338A9">
        <w:rPr>
          <w:b/>
          <w:bCs/>
          <w:lang w:val="tr"/>
        </w:rPr>
        <w:t>📧</w:t>
      </w:r>
      <w:r w:rsidRPr="006338A9">
        <w:rPr>
          <w:b/>
          <w:bCs/>
          <w:lang w:val="tr"/>
        </w:rPr>
        <w:t xml:space="preserve"> </w:t>
      </w:r>
      <w:r w:rsidRPr="0044612E">
        <w:rPr>
          <w:b/>
          <w:bCs/>
          <w:lang w:val="tr"/>
        </w:rPr>
        <w:t>Gelişmeleri e-posta ile öğrenmek</w:t>
      </w:r>
      <w:r w:rsidRPr="006338A9">
        <w:rPr>
          <w:lang w:val="tr"/>
        </w:rPr>
        <w:t xml:space="preserve"> </w:t>
      </w:r>
      <w:r w:rsidRPr="00912929">
        <w:rPr>
          <w:b/>
          <w:bCs/>
          <w:lang w:val="tr"/>
        </w:rPr>
        <w:t>için</w:t>
      </w:r>
      <w:r w:rsidRPr="006338A9">
        <w:rPr>
          <w:lang w:val="tr"/>
        </w:rPr>
        <w:t xml:space="preserve"> </w:t>
      </w:r>
      <w:hyperlink r:id="rId11" w:history="1">
        <w:r w:rsidR="00A53665" w:rsidRPr="006338A9">
          <w:rPr>
            <w:rStyle w:val="Hyperlink"/>
            <w:lang w:val="tr"/>
          </w:rPr>
          <w:t xml:space="preserve">www.homes.vic.gov.au/sign-up </w:t>
        </w:r>
      </w:hyperlink>
      <w:r w:rsidRPr="00912929">
        <w:rPr>
          <w:b/>
          <w:bCs/>
          <w:lang w:val="tr"/>
        </w:rPr>
        <w:t>adresinden kaydolun.</w:t>
      </w:r>
    </w:p>
    <w:p w14:paraId="4804AFD8" w14:textId="77777777" w:rsidR="00A53665" w:rsidRPr="006338A9" w:rsidRDefault="00A23F47" w:rsidP="00A53665">
      <w:pPr>
        <w:pStyle w:val="Letterbody"/>
        <w:spacing w:after="120"/>
      </w:pPr>
      <w:r w:rsidRPr="006338A9">
        <w:rPr>
          <w:lang w:val="tr"/>
        </w:rPr>
        <w:t>🌐</w:t>
      </w:r>
      <w:r w:rsidRPr="0089749A">
        <w:rPr>
          <w:b/>
          <w:bCs/>
          <w:lang w:val="tr"/>
        </w:rPr>
        <w:t xml:space="preserve"> </w:t>
      </w:r>
      <w:r w:rsidRPr="00005412">
        <w:rPr>
          <w:b/>
          <w:bCs/>
          <w:lang w:val="tr"/>
        </w:rPr>
        <w:t>İnternet sitemizi</w:t>
      </w:r>
      <w:r w:rsidRPr="006338A9">
        <w:rPr>
          <w:lang w:val="tr"/>
        </w:rPr>
        <w:t xml:space="preserve"> www.homes.vic.gov.au </w:t>
      </w:r>
      <w:r w:rsidRPr="00912929">
        <w:rPr>
          <w:b/>
          <w:bCs/>
          <w:lang w:val="tr"/>
        </w:rPr>
        <w:t>adresine giderek ziyaret edin.</w:t>
      </w:r>
    </w:p>
    <w:p w14:paraId="76DAC011" w14:textId="77777777" w:rsidR="00A53665" w:rsidRPr="00912929" w:rsidRDefault="00A23F47" w:rsidP="00037A55">
      <w:pPr>
        <w:pStyle w:val="Letterbody"/>
        <w:ind w:left="351" w:hanging="351"/>
        <w:rPr>
          <w:rFonts w:ascii="Cambria" w:hAnsi="Cambria" w:cs="Cambria"/>
          <w:b/>
          <w:bCs/>
        </w:rPr>
      </w:pPr>
      <w:r w:rsidRPr="006338A9">
        <w:rPr>
          <w:b/>
          <w:bCs/>
          <w:lang w:val="tr"/>
        </w:rPr>
        <w:t>📞</w:t>
      </w:r>
      <w:r w:rsidRPr="006338A9">
        <w:rPr>
          <w:b/>
          <w:bCs/>
          <w:lang w:val="tr"/>
        </w:rPr>
        <w:t xml:space="preserve"> Homes Victoria ile doğrudan </w:t>
      </w:r>
      <w:r w:rsidRPr="000D5080">
        <w:rPr>
          <w:lang w:val="tr"/>
        </w:rPr>
        <w:t>enquiries</w:t>
      </w:r>
      <w:r w:rsidRPr="006338A9">
        <w:rPr>
          <w:lang w:val="tr"/>
        </w:rPr>
        <w:t xml:space="preserve">@homes.vic.gov.au </w:t>
      </w:r>
      <w:r w:rsidRPr="00912929">
        <w:rPr>
          <w:b/>
          <w:bCs/>
          <w:lang w:val="tr"/>
        </w:rPr>
        <w:t xml:space="preserve">e-posta adresinden </w:t>
      </w:r>
      <w:r w:rsidRPr="00912929">
        <w:rPr>
          <w:rFonts w:ascii="Segoe UI Emoji" w:hAnsi="Segoe UI Emoji" w:cs="Segoe UI Emoji"/>
          <w:b/>
          <w:bCs/>
          <w:lang w:val="tr"/>
        </w:rPr>
        <w:t>il</w:t>
      </w:r>
      <w:r w:rsidRPr="00912929">
        <w:rPr>
          <w:b/>
          <w:bCs/>
          <w:lang w:val="tr"/>
        </w:rPr>
        <w:t>etişime geçin.  </w:t>
      </w:r>
    </w:p>
    <w:p w14:paraId="41073AC5" w14:textId="77777777" w:rsidR="00A53665" w:rsidRPr="006338A9" w:rsidRDefault="00A23F47" w:rsidP="00A53665">
      <w:pPr>
        <w:pStyle w:val="Letterbody"/>
      </w:pPr>
      <w:r w:rsidRPr="006338A9">
        <w:rPr>
          <w:rFonts w:ascii="Cambria" w:hAnsi="Cambria" w:cs="Cambria"/>
        </w:rPr>
        <w:t> </w:t>
      </w:r>
    </w:p>
    <w:p w14:paraId="4D66754D" w14:textId="77777777" w:rsidR="00A53665" w:rsidRPr="006338A9" w:rsidRDefault="00A23F47" w:rsidP="00A53665">
      <w:pPr>
        <w:pStyle w:val="Letterbody"/>
      </w:pPr>
      <w:r w:rsidRPr="006338A9">
        <w:rPr>
          <w:lang w:val="tr"/>
        </w:rPr>
        <w:t>Gelecek için daha iyi evler ve daha güçlü toplumlar inşa etmek üzere çalışırken gösterdiğiniz sabır ve desteğiniz için teşekkür ederiz. </w:t>
      </w:r>
    </w:p>
    <w:p w14:paraId="6EAEEDBA" w14:textId="77777777" w:rsidR="00A53665" w:rsidRPr="006338A9" w:rsidRDefault="00A23F47" w:rsidP="00A53665">
      <w:pPr>
        <w:pStyle w:val="Letterbody"/>
      </w:pPr>
      <w:r w:rsidRPr="006338A9">
        <w:rPr>
          <w:rFonts w:ascii="Cambria" w:hAnsi="Cambria" w:cs="Cambria"/>
        </w:rPr>
        <w:t> </w:t>
      </w:r>
    </w:p>
    <w:p w14:paraId="47E2E1D8" w14:textId="77777777" w:rsidR="00A53665" w:rsidRPr="006338A9" w:rsidRDefault="00A23F47" w:rsidP="00A53665">
      <w:pPr>
        <w:pStyle w:val="Letterbody"/>
      </w:pPr>
      <w:r w:rsidRPr="006338A9">
        <w:rPr>
          <w:rFonts w:ascii="Cambria" w:hAnsi="Cambria" w:cs="Cambria"/>
        </w:rPr>
        <w:t> </w:t>
      </w:r>
    </w:p>
    <w:p w14:paraId="65FEFD40" w14:textId="77777777" w:rsidR="00A53665" w:rsidRPr="006338A9" w:rsidRDefault="00A23F47" w:rsidP="00A53665">
      <w:pPr>
        <w:pStyle w:val="Letterbody"/>
      </w:pPr>
      <w:r w:rsidRPr="006338A9">
        <w:rPr>
          <w:lang w:val="tr"/>
        </w:rPr>
        <w:t>Saygılarımızla, </w:t>
      </w:r>
    </w:p>
    <w:p w14:paraId="02465BAB" w14:textId="77777777" w:rsidR="00A53665" w:rsidRPr="006338A9" w:rsidRDefault="00A23F47" w:rsidP="00A53665">
      <w:pPr>
        <w:pStyle w:val="Letterbody"/>
      </w:pPr>
      <w:r w:rsidRPr="006338A9">
        <w:rPr>
          <w:lang w:val="tr"/>
        </w:rPr>
        <w:t>Homes Victoria taşınma ekibi </w:t>
      </w:r>
    </w:p>
    <w:p w14:paraId="6037534F" w14:textId="77777777" w:rsidR="00A53665" w:rsidRPr="006338A9" w:rsidRDefault="00A53665" w:rsidP="00E34472">
      <w:pPr>
        <w:pStyle w:val="Letterbody"/>
      </w:pPr>
    </w:p>
    <w:p w14:paraId="4583F3A4" w14:textId="77777777" w:rsidR="00A53665" w:rsidRPr="006338A9" w:rsidRDefault="00A53665" w:rsidP="00E34472">
      <w:pPr>
        <w:pStyle w:val="Letterbody"/>
      </w:pPr>
    </w:p>
    <w:p w14:paraId="42BD7998" w14:textId="77777777" w:rsidR="00A23F47" w:rsidRPr="00CC1944" w:rsidRDefault="00A23F47" w:rsidP="00A23F47">
      <w:pPr>
        <w:pStyle w:val="Letterbody"/>
        <w:rPr>
          <w:rFonts w:eastAsia="Microsoft YaHei"/>
          <w:sz w:val="21"/>
          <w:szCs w:val="21"/>
        </w:rPr>
      </w:pPr>
      <w:r>
        <w:rPr>
          <w:rFonts w:eastAsia="Microsoft YaHei"/>
        </w:rPr>
        <w:t>29/05/2025</w:t>
      </w:r>
    </w:p>
    <w:p w14:paraId="7226A14F" w14:textId="3ACC17E5" w:rsidR="006957EA" w:rsidRPr="006338A9" w:rsidRDefault="006957EA" w:rsidP="00E34472">
      <w:pPr>
        <w:pStyle w:val="Letterbody"/>
      </w:pPr>
    </w:p>
    <w:p w14:paraId="4F073F85" w14:textId="77777777" w:rsidR="006957EA" w:rsidRPr="006338A9" w:rsidRDefault="006957EA" w:rsidP="00E34472">
      <w:pPr>
        <w:pStyle w:val="Letterbody"/>
      </w:pPr>
    </w:p>
    <w:p w14:paraId="641CB9D7" w14:textId="77777777" w:rsidR="00AB7BF4" w:rsidRPr="006338A9" w:rsidRDefault="00AB7BF4" w:rsidP="00E34472">
      <w:pPr>
        <w:pStyle w:val="Letterbody"/>
        <w:rPr>
          <w:sz w:val="21"/>
          <w:szCs w:val="21"/>
        </w:rPr>
      </w:pPr>
    </w:p>
    <w:sectPr w:rsidR="00AB7BF4" w:rsidRPr="006338A9" w:rsidSect="00FC507A">
      <w:footerReference w:type="default" r:id="rId12"/>
      <w:headerReference w:type="first" r:id="rId13"/>
      <w:footerReference w:type="first" r:id="rId14"/>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0797" w14:textId="77777777" w:rsidR="00B56EF6" w:rsidRDefault="00B56EF6">
      <w:r>
        <w:separator/>
      </w:r>
    </w:p>
    <w:p w14:paraId="5705EC11" w14:textId="77777777" w:rsidR="00B56EF6" w:rsidRDefault="00B56EF6"/>
  </w:endnote>
  <w:endnote w:type="continuationSeparator" w:id="0">
    <w:p w14:paraId="037FF907" w14:textId="77777777" w:rsidR="00B56EF6" w:rsidRDefault="00B56EF6">
      <w:r>
        <w:continuationSeparator/>
      </w:r>
    </w:p>
    <w:p w14:paraId="5F8142BB" w14:textId="77777777" w:rsidR="00B56EF6" w:rsidRDefault="00B56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embedRegular r:id="rId1" w:fontKey="{00FE497D-D818-4F27-98E0-CE676C919E78}"/>
    <w:embedBold r:id="rId2" w:fontKey="{2B6D0FBC-3AC6-4AA7-99CD-794EEE0DF8BB}"/>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3" w:subsetted="1" w:fontKey="{B019D293-CC80-48A9-B54F-40A88828B409}"/>
  </w:font>
  <w:font w:name="Segoe UI Emoji">
    <w:panose1 w:val="020B0502040204020203"/>
    <w:charset w:val="00"/>
    <w:family w:val="swiss"/>
    <w:pitch w:val="variable"/>
    <w:sig w:usb0="00000003" w:usb1="02000000" w:usb2="00000000" w:usb3="00000000" w:csb0="00000001" w:csb1="00000000"/>
    <w:embedBold r:id="rId4" w:subsetted="1" w:fontKey="{44FAF9D0-BFE5-48F5-8114-78E4B396ADD1}"/>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embedRegular r:id="rId5" w:subsetted="1" w:fontKey="{73E331AE-996D-4097-A4EC-A5BB7307E692}"/>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ABAA" w14:textId="77777777" w:rsidR="0022173D" w:rsidRPr="00217282" w:rsidRDefault="00A23F47" w:rsidP="00E34472">
    <w:pPr>
      <w:pStyle w:val="Pagefooter"/>
      <w:rPr>
        <w:rStyle w:val="PageNumber"/>
      </w:rPr>
    </w:pPr>
    <w:r>
      <w:rPr>
        <w:noProof/>
        <w:lang w:eastAsia="en-AU"/>
      </w:rPr>
      <w:drawing>
        <wp:anchor distT="0" distB="0" distL="114300" distR="114300" simplePos="0" relativeHeight="251659776" behindDoc="1" locked="0" layoutInCell="1" allowOverlap="1" wp14:anchorId="480ADA68" wp14:editId="6369A54A">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66F6FC18" wp14:editId="2C321A5C">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1DA8D" w14:textId="77777777" w:rsidR="00FA2750" w:rsidRPr="006338A9" w:rsidRDefault="00A23F47" w:rsidP="00FA2750">
                          <w:pPr>
                            <w:jc w:val="center"/>
                            <w:rPr>
                              <w:rFonts w:ascii="Arial Black" w:hAnsi="Arial Black"/>
                              <w:color w:val="000000"/>
                              <w:sz w:val="20"/>
                            </w:rPr>
                          </w:pPr>
                          <w:r w:rsidRPr="006338A9">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66F6FC18"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6121DA8D" w14:textId="77777777" w:rsidR="00FA2750" w:rsidRPr="006338A9" w:rsidRDefault="00000000" w:rsidP="00FA2750">
                    <w:pPr>
                      <w:jc w:val="center"/>
                      <w:rPr>
                        <w:rFonts w:ascii="Arial Black" w:hAnsi="Arial Black"/>
                        <w:color w:val="000000"/>
                        <w:sz w:val="20"/>
                      </w:rPr>
                    </w:pPr>
                    <w:r w:rsidRPr="006338A9">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C719" w14:textId="77777777" w:rsidR="0022173D" w:rsidRDefault="00A23F47" w:rsidP="009F3005">
    <w:pPr>
      <w:pStyle w:val="Pagefooter"/>
      <w:tabs>
        <w:tab w:val="left" w:pos="567"/>
      </w:tabs>
    </w:pPr>
    <w:r>
      <w:rPr>
        <w:noProof/>
        <w:lang w:eastAsia="en-AU"/>
      </w:rPr>
      <w:drawing>
        <wp:anchor distT="0" distB="0" distL="114300" distR="114300" simplePos="0" relativeHeight="251658752" behindDoc="1" locked="0" layoutInCell="1" allowOverlap="1" wp14:anchorId="0D7C279F" wp14:editId="6F08C86A">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3EFD798D" wp14:editId="1D2CF78F">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9C030" w14:textId="77777777" w:rsidR="00FA2750" w:rsidRPr="006338A9" w:rsidRDefault="00A23F47" w:rsidP="00FA2750">
                          <w:pPr>
                            <w:jc w:val="center"/>
                            <w:rPr>
                              <w:rFonts w:ascii="Arial Black" w:hAnsi="Arial Black"/>
                              <w:color w:val="000000"/>
                              <w:sz w:val="20"/>
                            </w:rPr>
                          </w:pPr>
                          <w:r w:rsidRPr="006338A9">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3EFD798D"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6A99C030" w14:textId="77777777" w:rsidR="00FA2750" w:rsidRPr="006338A9" w:rsidRDefault="00000000" w:rsidP="00FA2750">
                    <w:pPr>
                      <w:jc w:val="center"/>
                      <w:rPr>
                        <w:rFonts w:ascii="Arial Black" w:hAnsi="Arial Black"/>
                        <w:color w:val="000000"/>
                        <w:sz w:val="20"/>
                      </w:rPr>
                    </w:pPr>
                    <w:r w:rsidRPr="006338A9">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4CE8" w14:textId="77777777" w:rsidR="00B56EF6" w:rsidRDefault="00B56EF6">
      <w:r>
        <w:separator/>
      </w:r>
    </w:p>
    <w:p w14:paraId="09883D6C" w14:textId="77777777" w:rsidR="00B56EF6" w:rsidRDefault="00B56EF6"/>
  </w:footnote>
  <w:footnote w:type="continuationSeparator" w:id="0">
    <w:p w14:paraId="50EE4567" w14:textId="77777777" w:rsidR="00B56EF6" w:rsidRDefault="00B56EF6">
      <w:r>
        <w:continuationSeparator/>
      </w:r>
    </w:p>
    <w:p w14:paraId="5FE95F20" w14:textId="77777777" w:rsidR="00B56EF6" w:rsidRDefault="00B56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3AE6" w14:textId="77777777" w:rsidR="0022173D" w:rsidRPr="00977DB7" w:rsidRDefault="00A23F47" w:rsidP="008942E4">
    <w:pPr>
      <w:pStyle w:val="Header"/>
      <w:spacing w:after="3200"/>
    </w:pPr>
    <w:r>
      <w:rPr>
        <w:noProof/>
      </w:rPr>
      <w:drawing>
        <wp:anchor distT="0" distB="0" distL="114300" distR="114300" simplePos="0" relativeHeight="251656704" behindDoc="1" locked="0" layoutInCell="1" allowOverlap="1" wp14:anchorId="1929F5A5" wp14:editId="79C17396">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B53BD"/>
    <w:multiLevelType w:val="multilevel"/>
    <w:tmpl w:val="9312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3E1FCA"/>
    <w:multiLevelType w:val="multilevel"/>
    <w:tmpl w:val="7E1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A5D8E"/>
    <w:multiLevelType w:val="multilevel"/>
    <w:tmpl w:val="9948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77F6A"/>
    <w:multiLevelType w:val="multilevel"/>
    <w:tmpl w:val="BAF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A83E1D"/>
    <w:multiLevelType w:val="multilevel"/>
    <w:tmpl w:val="586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896D52"/>
    <w:multiLevelType w:val="multilevel"/>
    <w:tmpl w:val="4DA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6C4B43"/>
    <w:multiLevelType w:val="multilevel"/>
    <w:tmpl w:val="F664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82C538B"/>
    <w:multiLevelType w:val="multilevel"/>
    <w:tmpl w:val="8324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5A7FCC"/>
    <w:multiLevelType w:val="multilevel"/>
    <w:tmpl w:val="EFB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202DBC"/>
    <w:multiLevelType w:val="multilevel"/>
    <w:tmpl w:val="741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EB623E"/>
    <w:multiLevelType w:val="multilevel"/>
    <w:tmpl w:val="4A1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6194756">
    <w:abstractNumId w:val="17"/>
  </w:num>
  <w:num w:numId="2" w16cid:durableId="12583519">
    <w:abstractNumId w:val="9"/>
  </w:num>
  <w:num w:numId="3" w16cid:durableId="1055396234">
    <w:abstractNumId w:val="7"/>
  </w:num>
  <w:num w:numId="4" w16cid:durableId="608393792">
    <w:abstractNumId w:val="6"/>
  </w:num>
  <w:num w:numId="5" w16cid:durableId="1444377750">
    <w:abstractNumId w:val="5"/>
  </w:num>
  <w:num w:numId="6" w16cid:durableId="161699842">
    <w:abstractNumId w:val="4"/>
  </w:num>
  <w:num w:numId="7" w16cid:durableId="1852648867">
    <w:abstractNumId w:val="8"/>
  </w:num>
  <w:num w:numId="8" w16cid:durableId="1127552376">
    <w:abstractNumId w:val="3"/>
  </w:num>
  <w:num w:numId="9" w16cid:durableId="1398895039">
    <w:abstractNumId w:val="2"/>
  </w:num>
  <w:num w:numId="10" w16cid:durableId="260992837">
    <w:abstractNumId w:val="1"/>
  </w:num>
  <w:num w:numId="11" w16cid:durableId="1492090747">
    <w:abstractNumId w:val="0"/>
  </w:num>
  <w:num w:numId="12" w16cid:durableId="1888223416">
    <w:abstractNumId w:val="22"/>
  </w:num>
  <w:num w:numId="13" w16cid:durableId="743727396">
    <w:abstractNumId w:val="10"/>
  </w:num>
  <w:num w:numId="14" w16cid:durableId="462625279">
    <w:abstractNumId w:val="16"/>
  </w:num>
  <w:num w:numId="15" w16cid:durableId="2099329218">
    <w:abstractNumId w:val="18"/>
  </w:num>
  <w:num w:numId="16" w16cid:durableId="149559299">
    <w:abstractNumId w:val="19"/>
  </w:num>
  <w:num w:numId="17" w16cid:durableId="1047418077">
    <w:abstractNumId w:val="12"/>
  </w:num>
  <w:num w:numId="18" w16cid:durableId="1625883550">
    <w:abstractNumId w:val="14"/>
  </w:num>
  <w:num w:numId="19" w16cid:durableId="825785559">
    <w:abstractNumId w:val="11"/>
  </w:num>
  <w:num w:numId="20" w16cid:durableId="554045436">
    <w:abstractNumId w:val="13"/>
  </w:num>
  <w:num w:numId="21" w16cid:durableId="1699894211">
    <w:abstractNumId w:val="21"/>
  </w:num>
  <w:num w:numId="22" w16cid:durableId="1850607518">
    <w:abstractNumId w:val="20"/>
  </w:num>
  <w:num w:numId="23" w16cid:durableId="8557692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5412"/>
    <w:rsid w:val="00006FEE"/>
    <w:rsid w:val="00007D75"/>
    <w:rsid w:val="00013AF2"/>
    <w:rsid w:val="00014FC1"/>
    <w:rsid w:val="000216B5"/>
    <w:rsid w:val="0002439A"/>
    <w:rsid w:val="00036108"/>
    <w:rsid w:val="00037A11"/>
    <w:rsid w:val="00037A55"/>
    <w:rsid w:val="00065896"/>
    <w:rsid w:val="00070AF1"/>
    <w:rsid w:val="00075BAC"/>
    <w:rsid w:val="00096F21"/>
    <w:rsid w:val="0009711A"/>
    <w:rsid w:val="000A61B9"/>
    <w:rsid w:val="000A7838"/>
    <w:rsid w:val="000B23CD"/>
    <w:rsid w:val="000B2493"/>
    <w:rsid w:val="000B462E"/>
    <w:rsid w:val="000C09C8"/>
    <w:rsid w:val="000C21AD"/>
    <w:rsid w:val="000C478F"/>
    <w:rsid w:val="000C6F79"/>
    <w:rsid w:val="000D3085"/>
    <w:rsid w:val="000D3B59"/>
    <w:rsid w:val="000D5080"/>
    <w:rsid w:val="000E09C4"/>
    <w:rsid w:val="000E0FE9"/>
    <w:rsid w:val="001039FF"/>
    <w:rsid w:val="00111E9E"/>
    <w:rsid w:val="0011260E"/>
    <w:rsid w:val="0011468B"/>
    <w:rsid w:val="00115CAE"/>
    <w:rsid w:val="00127450"/>
    <w:rsid w:val="001343EF"/>
    <w:rsid w:val="00147999"/>
    <w:rsid w:val="00151570"/>
    <w:rsid w:val="001523D3"/>
    <w:rsid w:val="001548A9"/>
    <w:rsid w:val="001550E4"/>
    <w:rsid w:val="00160163"/>
    <w:rsid w:val="00161B20"/>
    <w:rsid w:val="0016294B"/>
    <w:rsid w:val="001638A5"/>
    <w:rsid w:val="001707F4"/>
    <w:rsid w:val="00191432"/>
    <w:rsid w:val="00194EAA"/>
    <w:rsid w:val="001973DA"/>
    <w:rsid w:val="001A467C"/>
    <w:rsid w:val="001B3DBF"/>
    <w:rsid w:val="001C1B37"/>
    <w:rsid w:val="001C58D0"/>
    <w:rsid w:val="001C666E"/>
    <w:rsid w:val="001D0BC9"/>
    <w:rsid w:val="001D1A8B"/>
    <w:rsid w:val="001E2AE3"/>
    <w:rsid w:val="001E75D1"/>
    <w:rsid w:val="00206DAF"/>
    <w:rsid w:val="00207C32"/>
    <w:rsid w:val="00213550"/>
    <w:rsid w:val="00217282"/>
    <w:rsid w:val="0022173D"/>
    <w:rsid w:val="00221A37"/>
    <w:rsid w:val="00221CF4"/>
    <w:rsid w:val="002275BB"/>
    <w:rsid w:val="00231B61"/>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1F86"/>
    <w:rsid w:val="002C2870"/>
    <w:rsid w:val="00301A6E"/>
    <w:rsid w:val="003104F7"/>
    <w:rsid w:val="00312E77"/>
    <w:rsid w:val="003172B8"/>
    <w:rsid w:val="0032180F"/>
    <w:rsid w:val="0032375C"/>
    <w:rsid w:val="00330BB5"/>
    <w:rsid w:val="003315F4"/>
    <w:rsid w:val="00336B2C"/>
    <w:rsid w:val="00341908"/>
    <w:rsid w:val="0036009C"/>
    <w:rsid w:val="003662F5"/>
    <w:rsid w:val="003664E4"/>
    <w:rsid w:val="003721F8"/>
    <w:rsid w:val="00373551"/>
    <w:rsid w:val="00375F6C"/>
    <w:rsid w:val="00376BA9"/>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612E"/>
    <w:rsid w:val="00446575"/>
    <w:rsid w:val="00454945"/>
    <w:rsid w:val="004665D8"/>
    <w:rsid w:val="00483A9E"/>
    <w:rsid w:val="0048449D"/>
    <w:rsid w:val="004930CA"/>
    <w:rsid w:val="004A0233"/>
    <w:rsid w:val="004A2161"/>
    <w:rsid w:val="004A719F"/>
    <w:rsid w:val="004B0D18"/>
    <w:rsid w:val="004C126C"/>
    <w:rsid w:val="004C1DC3"/>
    <w:rsid w:val="004C2131"/>
    <w:rsid w:val="004C5F37"/>
    <w:rsid w:val="004D046D"/>
    <w:rsid w:val="004D5199"/>
    <w:rsid w:val="004D6B63"/>
    <w:rsid w:val="004D78A7"/>
    <w:rsid w:val="004E5190"/>
    <w:rsid w:val="004F0A5C"/>
    <w:rsid w:val="00514B79"/>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5FF6"/>
    <w:rsid w:val="005860C0"/>
    <w:rsid w:val="00586623"/>
    <w:rsid w:val="00591419"/>
    <w:rsid w:val="0059633D"/>
    <w:rsid w:val="005A12EC"/>
    <w:rsid w:val="005A1E6F"/>
    <w:rsid w:val="005A2A3D"/>
    <w:rsid w:val="005A6101"/>
    <w:rsid w:val="005A79DB"/>
    <w:rsid w:val="005A7B13"/>
    <w:rsid w:val="005B111E"/>
    <w:rsid w:val="005B202D"/>
    <w:rsid w:val="005B347E"/>
    <w:rsid w:val="005B5D51"/>
    <w:rsid w:val="005D134A"/>
    <w:rsid w:val="005D17BA"/>
    <w:rsid w:val="005D4BF9"/>
    <w:rsid w:val="005E59A8"/>
    <w:rsid w:val="005E6276"/>
    <w:rsid w:val="005F287C"/>
    <w:rsid w:val="005F6780"/>
    <w:rsid w:val="00607D6F"/>
    <w:rsid w:val="00611576"/>
    <w:rsid w:val="006251EE"/>
    <w:rsid w:val="006279FB"/>
    <w:rsid w:val="00632B50"/>
    <w:rsid w:val="006338A9"/>
    <w:rsid w:val="00634096"/>
    <w:rsid w:val="00642E5E"/>
    <w:rsid w:val="00653764"/>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28B0"/>
    <w:rsid w:val="006E39AD"/>
    <w:rsid w:val="007005AB"/>
    <w:rsid w:val="0070700F"/>
    <w:rsid w:val="00710D2F"/>
    <w:rsid w:val="00717A10"/>
    <w:rsid w:val="007224D8"/>
    <w:rsid w:val="0072647D"/>
    <w:rsid w:val="00727BF0"/>
    <w:rsid w:val="0073162F"/>
    <w:rsid w:val="00733BE1"/>
    <w:rsid w:val="00735E91"/>
    <w:rsid w:val="007404A9"/>
    <w:rsid w:val="00741552"/>
    <w:rsid w:val="007442D2"/>
    <w:rsid w:val="007458F0"/>
    <w:rsid w:val="007519A5"/>
    <w:rsid w:val="00754130"/>
    <w:rsid w:val="0075705F"/>
    <w:rsid w:val="0078092B"/>
    <w:rsid w:val="00797E50"/>
    <w:rsid w:val="007A3484"/>
    <w:rsid w:val="007A3B7B"/>
    <w:rsid w:val="007A43F3"/>
    <w:rsid w:val="007A71F3"/>
    <w:rsid w:val="007B5E3E"/>
    <w:rsid w:val="007B7215"/>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42E4"/>
    <w:rsid w:val="0089749A"/>
    <w:rsid w:val="008A062B"/>
    <w:rsid w:val="008A3D27"/>
    <w:rsid w:val="008A6FFE"/>
    <w:rsid w:val="008A79BB"/>
    <w:rsid w:val="008B0434"/>
    <w:rsid w:val="008B0590"/>
    <w:rsid w:val="008C006E"/>
    <w:rsid w:val="008D4D9A"/>
    <w:rsid w:val="008F4258"/>
    <w:rsid w:val="008F42A7"/>
    <w:rsid w:val="008F4BCB"/>
    <w:rsid w:val="00906994"/>
    <w:rsid w:val="00912929"/>
    <w:rsid w:val="009143DC"/>
    <w:rsid w:val="009146E4"/>
    <w:rsid w:val="0091525A"/>
    <w:rsid w:val="0091556B"/>
    <w:rsid w:val="0093756F"/>
    <w:rsid w:val="00944ACA"/>
    <w:rsid w:val="009478BC"/>
    <w:rsid w:val="009507AC"/>
    <w:rsid w:val="00961119"/>
    <w:rsid w:val="00961CAF"/>
    <w:rsid w:val="00964789"/>
    <w:rsid w:val="00970BDA"/>
    <w:rsid w:val="00972697"/>
    <w:rsid w:val="009778C6"/>
    <w:rsid w:val="00977DB7"/>
    <w:rsid w:val="009818B1"/>
    <w:rsid w:val="00981AA6"/>
    <w:rsid w:val="0099439C"/>
    <w:rsid w:val="00994402"/>
    <w:rsid w:val="009A0739"/>
    <w:rsid w:val="009B2479"/>
    <w:rsid w:val="009B2838"/>
    <w:rsid w:val="009B314A"/>
    <w:rsid w:val="009B65E2"/>
    <w:rsid w:val="009C05D8"/>
    <w:rsid w:val="009C13FB"/>
    <w:rsid w:val="009C6C8D"/>
    <w:rsid w:val="009D37B1"/>
    <w:rsid w:val="009D3BE5"/>
    <w:rsid w:val="009E3163"/>
    <w:rsid w:val="009E325F"/>
    <w:rsid w:val="009E437F"/>
    <w:rsid w:val="009F01AE"/>
    <w:rsid w:val="009F1D12"/>
    <w:rsid w:val="009F1D4A"/>
    <w:rsid w:val="009F3005"/>
    <w:rsid w:val="009F6AF3"/>
    <w:rsid w:val="00A11A33"/>
    <w:rsid w:val="00A11E92"/>
    <w:rsid w:val="00A149D1"/>
    <w:rsid w:val="00A21924"/>
    <w:rsid w:val="00A23F47"/>
    <w:rsid w:val="00A25DE0"/>
    <w:rsid w:val="00A260F0"/>
    <w:rsid w:val="00A30D16"/>
    <w:rsid w:val="00A34E50"/>
    <w:rsid w:val="00A37483"/>
    <w:rsid w:val="00A42A52"/>
    <w:rsid w:val="00A42DFC"/>
    <w:rsid w:val="00A46061"/>
    <w:rsid w:val="00A53665"/>
    <w:rsid w:val="00A55DD3"/>
    <w:rsid w:val="00A57C27"/>
    <w:rsid w:val="00A61F60"/>
    <w:rsid w:val="00A63CB7"/>
    <w:rsid w:val="00A660B7"/>
    <w:rsid w:val="00A73084"/>
    <w:rsid w:val="00A808AB"/>
    <w:rsid w:val="00A8327E"/>
    <w:rsid w:val="00A94A2B"/>
    <w:rsid w:val="00AA08D4"/>
    <w:rsid w:val="00AA1539"/>
    <w:rsid w:val="00AB7BF4"/>
    <w:rsid w:val="00AD0C3C"/>
    <w:rsid w:val="00AF39AB"/>
    <w:rsid w:val="00AF4562"/>
    <w:rsid w:val="00AF5E3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4C91"/>
    <w:rsid w:val="00B55977"/>
    <w:rsid w:val="00B56EF6"/>
    <w:rsid w:val="00B61DA4"/>
    <w:rsid w:val="00B62488"/>
    <w:rsid w:val="00B76195"/>
    <w:rsid w:val="00B76473"/>
    <w:rsid w:val="00B86911"/>
    <w:rsid w:val="00B90708"/>
    <w:rsid w:val="00B92FEF"/>
    <w:rsid w:val="00B9323A"/>
    <w:rsid w:val="00B9498D"/>
    <w:rsid w:val="00B94F9D"/>
    <w:rsid w:val="00B96EA0"/>
    <w:rsid w:val="00B97B38"/>
    <w:rsid w:val="00BA3469"/>
    <w:rsid w:val="00BA64D4"/>
    <w:rsid w:val="00BB021F"/>
    <w:rsid w:val="00BB186A"/>
    <w:rsid w:val="00BB2E7F"/>
    <w:rsid w:val="00BB6757"/>
    <w:rsid w:val="00BC272C"/>
    <w:rsid w:val="00BC4752"/>
    <w:rsid w:val="00BC63CA"/>
    <w:rsid w:val="00BC79B2"/>
    <w:rsid w:val="00BE0FBA"/>
    <w:rsid w:val="00BE1313"/>
    <w:rsid w:val="00BE49A2"/>
    <w:rsid w:val="00BF4B10"/>
    <w:rsid w:val="00BF510B"/>
    <w:rsid w:val="00BF7B02"/>
    <w:rsid w:val="00C04ADD"/>
    <w:rsid w:val="00C100E8"/>
    <w:rsid w:val="00C162BC"/>
    <w:rsid w:val="00C1656A"/>
    <w:rsid w:val="00C20738"/>
    <w:rsid w:val="00C26D28"/>
    <w:rsid w:val="00C316E0"/>
    <w:rsid w:val="00C35583"/>
    <w:rsid w:val="00C411EC"/>
    <w:rsid w:val="00C418FD"/>
    <w:rsid w:val="00C50B53"/>
    <w:rsid w:val="00C57440"/>
    <w:rsid w:val="00C61553"/>
    <w:rsid w:val="00C76F0E"/>
    <w:rsid w:val="00C86213"/>
    <w:rsid w:val="00C97A47"/>
    <w:rsid w:val="00CB12E9"/>
    <w:rsid w:val="00CB64AC"/>
    <w:rsid w:val="00CC2711"/>
    <w:rsid w:val="00CC48FC"/>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54035"/>
    <w:rsid w:val="00D55275"/>
    <w:rsid w:val="00D579BF"/>
    <w:rsid w:val="00D6562D"/>
    <w:rsid w:val="00D668CD"/>
    <w:rsid w:val="00D717BB"/>
    <w:rsid w:val="00D72253"/>
    <w:rsid w:val="00D7414E"/>
    <w:rsid w:val="00D76EDA"/>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37AF3"/>
    <w:rsid w:val="00E4253A"/>
    <w:rsid w:val="00E4447B"/>
    <w:rsid w:val="00E46EAF"/>
    <w:rsid w:val="00E50272"/>
    <w:rsid w:val="00E5617C"/>
    <w:rsid w:val="00E625D8"/>
    <w:rsid w:val="00E675AA"/>
    <w:rsid w:val="00E71C8A"/>
    <w:rsid w:val="00E731FA"/>
    <w:rsid w:val="00E816F2"/>
    <w:rsid w:val="00E817A7"/>
    <w:rsid w:val="00EA7708"/>
    <w:rsid w:val="00EB0F1B"/>
    <w:rsid w:val="00EB3798"/>
    <w:rsid w:val="00EB3D32"/>
    <w:rsid w:val="00ED66DB"/>
    <w:rsid w:val="00EE260D"/>
    <w:rsid w:val="00EF4084"/>
    <w:rsid w:val="00EF5BED"/>
    <w:rsid w:val="00EF62DC"/>
    <w:rsid w:val="00F02B0C"/>
    <w:rsid w:val="00F05EAE"/>
    <w:rsid w:val="00F101FF"/>
    <w:rsid w:val="00F1030B"/>
    <w:rsid w:val="00F1733C"/>
    <w:rsid w:val="00F17E66"/>
    <w:rsid w:val="00F203C9"/>
    <w:rsid w:val="00F30140"/>
    <w:rsid w:val="00F31952"/>
    <w:rsid w:val="00F32C9B"/>
    <w:rsid w:val="00F331D7"/>
    <w:rsid w:val="00F36DF7"/>
    <w:rsid w:val="00F45CDB"/>
    <w:rsid w:val="00F51253"/>
    <w:rsid w:val="00F6048B"/>
    <w:rsid w:val="00F66CA7"/>
    <w:rsid w:val="00F678B1"/>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C790C"/>
    <w:rsid w:val="00FD1FF2"/>
    <w:rsid w:val="00FD37D6"/>
    <w:rsid w:val="00FD48F8"/>
    <w:rsid w:val="00FD495B"/>
    <w:rsid w:val="00FE2915"/>
    <w:rsid w:val="00FE50A6"/>
    <w:rsid w:val="1F6F48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45B08"/>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mes.vic.gov.au/sign-u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2.xml><?xml version="1.0" encoding="utf-8"?>
<ds:datastoreItem xmlns:ds="http://schemas.openxmlformats.org/officeDocument/2006/customXml" ds:itemID="{E6703168-0F0C-4EAC-8DE4-E44A5BF31160}">
  <ds:schemaRefs>
    <ds:schemaRef ds:uri="http://schemas.openxmlformats.org/officeDocument/2006/bibliography"/>
  </ds:schemaRefs>
</ds:datastoreItem>
</file>

<file path=customXml/itemProps3.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4.xml><?xml version="1.0" encoding="utf-8"?>
<ds:datastoreItem xmlns:ds="http://schemas.openxmlformats.org/officeDocument/2006/customXml" ds:itemID="{9EA171B1-956B-489E-9908-728CA128F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335</Words>
  <Characters>2547</Characters>
  <Application>Microsoft Office Word</Application>
  <DocSecurity>0</DocSecurity>
  <Lines>21</Lines>
  <Paragraphs>5</Paragraphs>
  <ScaleCrop>false</ScaleCrop>
  <Company>Homes Victoria, Victoria State Government</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78</cp:revision>
  <cp:lastPrinted>2017-09-01T06:32:00Z</cp:lastPrinted>
  <dcterms:created xsi:type="dcterms:W3CDTF">2025-05-21T22:53:00Z</dcterms:created>
  <dcterms:modified xsi:type="dcterms:W3CDTF">2025-05-28T02:15:00Z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