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CFDC" w14:textId="77777777" w:rsidR="00A566E1" w:rsidRPr="0009220C" w:rsidRDefault="00D2304C" w:rsidP="00A566E1">
      <w:pPr>
        <w:pStyle w:val="Letterbody"/>
        <w:bidi/>
        <w:rPr>
          <w:rFonts w:cs="Dubai"/>
        </w:rPr>
      </w:pPr>
      <w:r w:rsidRPr="0009220C">
        <w:rPr>
          <w:rFonts w:cs="Dubai"/>
          <w:rtl/>
          <w:lang w:val="ar"/>
        </w:rPr>
        <w:t>العربية | Arabic</w:t>
      </w:r>
    </w:p>
    <w:p w14:paraId="702D1D7C" w14:textId="77777777" w:rsidR="00A566E1" w:rsidRPr="0009220C" w:rsidRDefault="00A566E1" w:rsidP="00A566E1">
      <w:pPr>
        <w:pStyle w:val="Letterbody"/>
        <w:rPr>
          <w:rFonts w:cs="Dubai"/>
          <w:b/>
          <w:bCs/>
        </w:rPr>
      </w:pPr>
    </w:p>
    <w:p w14:paraId="0DD113EA" w14:textId="77777777" w:rsidR="00F3166A" w:rsidRPr="0009220C" w:rsidRDefault="00D2304C" w:rsidP="00C500E5">
      <w:pPr>
        <w:pStyle w:val="Letterbody"/>
        <w:bidi/>
        <w:rPr>
          <w:rFonts w:cs="Dubai"/>
        </w:rPr>
      </w:pPr>
      <w:r w:rsidRPr="0009220C">
        <w:rPr>
          <w:rFonts w:cs="Dubai"/>
          <w:rtl/>
          <w:lang w:val="ar"/>
        </w:rPr>
        <w:t>عزيزي الساكن،</w:t>
      </w:r>
    </w:p>
    <w:p w14:paraId="28F5A0D8" w14:textId="77777777" w:rsidR="00F3166A" w:rsidRPr="0009220C" w:rsidRDefault="00D2304C" w:rsidP="00F3166A">
      <w:pPr>
        <w:pStyle w:val="Letterbody"/>
        <w:rPr>
          <w:rFonts w:cs="Dubai"/>
        </w:rPr>
      </w:pPr>
      <w:r w:rsidRPr="0009220C">
        <w:rPr>
          <w:rFonts w:ascii="Calibri" w:hAnsi="Calibri" w:cs="Calibri"/>
        </w:rPr>
        <w:t> </w:t>
      </w:r>
    </w:p>
    <w:p w14:paraId="72285815" w14:textId="77777777" w:rsidR="00F3166A" w:rsidRPr="0009220C" w:rsidRDefault="00D2304C" w:rsidP="00F3166A">
      <w:pPr>
        <w:pStyle w:val="Letterbody"/>
        <w:bidi/>
        <w:rPr>
          <w:rFonts w:cs="Dubai"/>
        </w:rPr>
      </w:pPr>
      <w:r w:rsidRPr="0009220C">
        <w:rPr>
          <w:rFonts w:cs="Dubai"/>
          <w:rtl/>
          <w:lang w:val="ar"/>
        </w:rPr>
        <w:t>نحن نكتب إليك لإطلاعك على التقدم في مشروع بناء المساكن الكبير التابع لشركة Homes Victoria وبرنامج إعادة تطوير المباني العالية. المرحلة التالية مستمرة لتوفير المزيد من المنازل الأفضل للسكان الحاليين والمستقبليين في فليمنغتون وشمال ملبورن. </w:t>
      </w:r>
    </w:p>
    <w:p w14:paraId="10C800C3" w14:textId="77777777" w:rsidR="00F3166A" w:rsidRPr="0009220C" w:rsidRDefault="00F3166A" w:rsidP="00F3166A">
      <w:pPr>
        <w:pStyle w:val="Letterbody"/>
        <w:rPr>
          <w:rFonts w:cs="Dubai"/>
        </w:rPr>
      </w:pPr>
    </w:p>
    <w:p w14:paraId="63D1F84D" w14:textId="77777777" w:rsidR="00F3166A" w:rsidRPr="0009220C" w:rsidRDefault="00D2304C" w:rsidP="002C675D">
      <w:pPr>
        <w:pStyle w:val="Letterbody"/>
        <w:bidi/>
        <w:rPr>
          <w:rFonts w:cs="Dubai"/>
          <w:lang w:val="en-US"/>
        </w:rPr>
      </w:pPr>
      <w:r w:rsidRPr="0009220C">
        <w:rPr>
          <w:rFonts w:cs="Dubai"/>
          <w:rtl/>
          <w:lang w:val="ar"/>
        </w:rPr>
        <w:t xml:space="preserve">هذا تذكير بأننا نتوقع </w:t>
      </w:r>
      <w:r w:rsidRPr="0009220C">
        <w:rPr>
          <w:rFonts w:cs="Dubai"/>
          <w:u w:val="single"/>
          <w:rtl/>
          <w:lang w:val="ar"/>
        </w:rPr>
        <w:t>نقل كل الأسر لغاية 30 سبتمبر 2025</w:t>
      </w:r>
      <w:r w:rsidRPr="0009220C">
        <w:rPr>
          <w:rFonts w:cs="Dubai"/>
          <w:rtl/>
          <w:lang w:val="ar"/>
        </w:rPr>
        <w:t>، لنبدأ إعادة التطوير وبناء المزيد من المنازل الأفضل للسكان الراغبين في العودة وكذلك السكان الجدد. </w:t>
      </w:r>
    </w:p>
    <w:p w14:paraId="092F9C69" w14:textId="77777777" w:rsidR="00F3166A" w:rsidRPr="0009220C" w:rsidRDefault="00F3166A" w:rsidP="00F3166A">
      <w:pPr>
        <w:pStyle w:val="Letterbody"/>
        <w:rPr>
          <w:rFonts w:cs="Dubai"/>
        </w:rPr>
      </w:pPr>
    </w:p>
    <w:p w14:paraId="029013FB" w14:textId="77777777" w:rsidR="00F3166A" w:rsidRPr="0009220C" w:rsidRDefault="00D2304C" w:rsidP="00F3166A">
      <w:pPr>
        <w:pStyle w:val="Letterbody"/>
        <w:bidi/>
        <w:rPr>
          <w:rFonts w:cs="Dubai"/>
        </w:rPr>
      </w:pPr>
      <w:r w:rsidRPr="0009220C">
        <w:rPr>
          <w:rFonts w:cs="Dubai"/>
          <w:b/>
          <w:bCs/>
          <w:rtl/>
          <w:lang w:val="ar"/>
        </w:rPr>
        <w:t>دعم خطوات القادمة   </w:t>
      </w:r>
    </w:p>
    <w:p w14:paraId="6C5B419F" w14:textId="740B3C13" w:rsidR="00F3166A" w:rsidRPr="0009220C" w:rsidRDefault="00D2304C" w:rsidP="00F3166A">
      <w:pPr>
        <w:pStyle w:val="Letterbody"/>
        <w:bidi/>
        <w:rPr>
          <w:rFonts w:cs="Dubai"/>
        </w:rPr>
      </w:pPr>
      <w:r w:rsidRPr="0009220C">
        <w:rPr>
          <w:rFonts w:cs="Dubai"/>
          <w:rtl/>
          <w:lang w:val="ar"/>
        </w:rPr>
        <w:t>عمليات نقل السكان في Holland Court</w:t>
      </w:r>
      <w:r w:rsidR="00A33686">
        <w:rPr>
          <w:rFonts w:cs="Dubai" w:hint="cs"/>
          <w:lang w:val="ar"/>
        </w:rPr>
        <w:t xml:space="preserve">12 </w:t>
      </w:r>
      <w:r w:rsidRPr="0009220C">
        <w:rPr>
          <w:rFonts w:cs="Dubai"/>
          <w:rtl/>
          <w:lang w:val="ar"/>
        </w:rPr>
        <w:t xml:space="preserve"> وRacecourse Road، Flemington</w:t>
      </w:r>
      <w:r w:rsidR="00A33686">
        <w:rPr>
          <w:rFonts w:cs="Dubai" w:hint="cs"/>
          <w:lang w:val="ar"/>
        </w:rPr>
        <w:t xml:space="preserve">120 </w:t>
      </w:r>
      <w:r w:rsidRPr="0009220C">
        <w:rPr>
          <w:rFonts w:cs="Dubai"/>
          <w:rtl/>
          <w:lang w:val="ar"/>
        </w:rPr>
        <w:t xml:space="preserve"> وAlfred Street، North</w:t>
      </w:r>
      <w:r w:rsidR="00A33686">
        <w:rPr>
          <w:rFonts w:cs="Dubai" w:hint="cs"/>
          <w:lang w:val="ar"/>
        </w:rPr>
        <w:t xml:space="preserve">33 </w:t>
      </w:r>
      <w:r w:rsidRPr="0009220C">
        <w:rPr>
          <w:rFonts w:cs="Dubai"/>
          <w:rtl/>
          <w:lang w:val="ar"/>
        </w:rPr>
        <w:t xml:space="preserve"> Melbourne تسير بطريقة جيدة.  استقر حوالي 70% من الناس في منازل جديدة، وحوالي 20% في مرحلة الانتقال. </w:t>
      </w:r>
    </w:p>
    <w:p w14:paraId="03F16EDF" w14:textId="77777777" w:rsidR="00F3166A" w:rsidRPr="0009220C" w:rsidRDefault="00F3166A" w:rsidP="00F3166A">
      <w:pPr>
        <w:pStyle w:val="Letterbody"/>
        <w:rPr>
          <w:rFonts w:cs="Dubai"/>
        </w:rPr>
      </w:pPr>
    </w:p>
    <w:p w14:paraId="60372006" w14:textId="77777777" w:rsidR="00F3166A" w:rsidRPr="0009220C" w:rsidRDefault="00D2304C" w:rsidP="00F3166A">
      <w:pPr>
        <w:pStyle w:val="Letterbody"/>
        <w:bidi/>
        <w:spacing w:after="120"/>
        <w:rPr>
          <w:rFonts w:cs="Dubai"/>
        </w:rPr>
      </w:pPr>
      <w:r w:rsidRPr="0009220C">
        <w:rPr>
          <w:rFonts w:cs="Dubai"/>
          <w:rtl/>
          <w:lang w:val="ar"/>
        </w:rPr>
        <w:t>الوقت حالياً مناسب لانتقالك:  </w:t>
      </w:r>
    </w:p>
    <w:p w14:paraId="3DD47D2B" w14:textId="77777777" w:rsidR="00F3166A" w:rsidRPr="0009220C" w:rsidRDefault="00D2304C" w:rsidP="00F3166A">
      <w:pPr>
        <w:pStyle w:val="Letterbody"/>
        <w:numPr>
          <w:ilvl w:val="0"/>
          <w:numId w:val="13"/>
        </w:numPr>
        <w:bidi/>
        <w:spacing w:after="120"/>
        <w:ind w:left="714" w:hanging="357"/>
        <w:rPr>
          <w:rFonts w:cs="Dubai"/>
        </w:rPr>
      </w:pPr>
      <w:r w:rsidRPr="0009220C">
        <w:rPr>
          <w:rFonts w:cs="Dubai"/>
          <w:b/>
          <w:bCs/>
          <w:rtl/>
          <w:lang w:val="ar"/>
        </w:rPr>
        <w:t xml:space="preserve">لو كنت تفكر حاليًا في شراء منزل، </w:t>
      </w:r>
      <w:r w:rsidRPr="0009220C">
        <w:rPr>
          <w:rFonts w:cs="Dubai"/>
          <w:rtl/>
          <w:lang w:val="ar"/>
        </w:rPr>
        <w:t>أخطرنا عن إكمال قرارك وحجز يوم الانتقال.  </w:t>
      </w:r>
    </w:p>
    <w:p w14:paraId="1BD29F2F" w14:textId="77777777" w:rsidR="00F3166A" w:rsidRPr="0009220C" w:rsidRDefault="00D2304C" w:rsidP="00F3166A">
      <w:pPr>
        <w:pStyle w:val="Letterbody"/>
        <w:numPr>
          <w:ilvl w:val="0"/>
          <w:numId w:val="14"/>
        </w:numPr>
        <w:bidi/>
        <w:spacing w:after="120"/>
        <w:ind w:left="714" w:hanging="357"/>
        <w:rPr>
          <w:rFonts w:cs="Dubai"/>
        </w:rPr>
      </w:pPr>
      <w:r w:rsidRPr="0009220C">
        <w:rPr>
          <w:rFonts w:cs="Dubai"/>
          <w:b/>
          <w:bCs/>
          <w:rtl/>
          <w:lang w:val="ar"/>
        </w:rPr>
        <w:t xml:space="preserve">لو لم تقدم طلبك للسكن، </w:t>
      </w:r>
      <w:r w:rsidRPr="0009220C">
        <w:rPr>
          <w:rFonts w:cs="Dubai"/>
          <w:rtl/>
          <w:lang w:val="ar"/>
        </w:rPr>
        <w:t>سنتكلم معك عن كيفية تقديم طلب السكن حسب معلومات إيجارك. سنعرض عليك قريب سكن بناءً على المعلومات المتوفرة عندنا، لذلك يلزمك أن تخطرنا بأي تغييرات ممكن تكون ضرورية.  </w:t>
      </w:r>
    </w:p>
    <w:p w14:paraId="7A318944" w14:textId="77777777" w:rsidR="00F3166A" w:rsidRPr="0009220C" w:rsidRDefault="00D2304C" w:rsidP="00F3166A">
      <w:pPr>
        <w:pStyle w:val="Letterbody"/>
        <w:numPr>
          <w:ilvl w:val="0"/>
          <w:numId w:val="15"/>
        </w:numPr>
        <w:bidi/>
        <w:spacing w:after="120"/>
        <w:ind w:left="714" w:hanging="357"/>
        <w:rPr>
          <w:rFonts w:cs="Dubai"/>
        </w:rPr>
      </w:pPr>
      <w:r w:rsidRPr="0009220C">
        <w:rPr>
          <w:rFonts w:cs="Dubai"/>
          <w:b/>
          <w:bCs/>
          <w:rtl/>
          <w:lang w:val="ar"/>
        </w:rPr>
        <w:t xml:space="preserve">لو تلقيت عروضاً معقولة للسكن، ولكنك لم تقبل أي منزل، </w:t>
      </w:r>
      <w:r w:rsidRPr="0009220C">
        <w:rPr>
          <w:rFonts w:cs="Dubai"/>
          <w:rtl/>
          <w:lang w:val="ar"/>
        </w:rPr>
        <w:t>سنستمر في التحدث معك ودعمك، بما في ذلك توفير منزل متاح لك عندما يحين وقت الانتقال.  </w:t>
      </w:r>
    </w:p>
    <w:p w14:paraId="596BE293" w14:textId="77777777" w:rsidR="00F3166A" w:rsidRPr="0009220C" w:rsidRDefault="00D2304C" w:rsidP="00F3166A">
      <w:pPr>
        <w:pStyle w:val="Letterbody"/>
        <w:numPr>
          <w:ilvl w:val="0"/>
          <w:numId w:val="16"/>
        </w:numPr>
        <w:bidi/>
        <w:spacing w:after="120"/>
        <w:ind w:left="714" w:hanging="357"/>
        <w:rPr>
          <w:rFonts w:cs="Dubai"/>
        </w:rPr>
      </w:pPr>
      <w:r w:rsidRPr="0009220C">
        <w:rPr>
          <w:rFonts w:cs="Dubai"/>
          <w:b/>
          <w:bCs/>
          <w:rtl/>
          <w:lang w:val="ar"/>
        </w:rPr>
        <w:t xml:space="preserve">إذا لم يكن هناك سكن حالي معروض عليك، كن على تواصل </w:t>
      </w:r>
      <w:r w:rsidRPr="0009220C">
        <w:rPr>
          <w:rFonts w:cs="Dubai"/>
          <w:rtl/>
          <w:lang w:val="ar"/>
        </w:rPr>
        <w:t>معنا، لأننا نبحث عن منزل مناسب لك. سنتكلم معك عن توسيع تفضيلاتك لأن هذا يمكن يساعدنا في إيجاد سكن لك في وقت أقرب.  </w:t>
      </w:r>
    </w:p>
    <w:p w14:paraId="1ADFF866" w14:textId="77777777" w:rsidR="00F3166A" w:rsidRPr="0009220C" w:rsidRDefault="00D2304C" w:rsidP="00F3166A">
      <w:pPr>
        <w:pStyle w:val="Letterbody"/>
        <w:numPr>
          <w:ilvl w:val="0"/>
          <w:numId w:val="13"/>
        </w:numPr>
        <w:bidi/>
        <w:ind w:left="714" w:hanging="357"/>
        <w:rPr>
          <w:rFonts w:cs="Dubai"/>
          <w:lang w:val="en-US"/>
        </w:rPr>
      </w:pPr>
      <w:r w:rsidRPr="0009220C">
        <w:rPr>
          <w:rFonts w:cs="Dubai"/>
          <w:b/>
          <w:bCs/>
          <w:rtl/>
          <w:lang w:val="ar"/>
        </w:rPr>
        <w:t xml:space="preserve">لو عرضنا عليك سكن استأجرناه من مالك خاص، </w:t>
      </w:r>
      <w:r w:rsidRPr="0009220C">
        <w:rPr>
          <w:rFonts w:cs="Dubai"/>
          <w:rtl/>
          <w:lang w:val="ar"/>
        </w:rPr>
        <w:t>نحن سنديره باعتباره سكن عام. في بعض المناطق، سيكون الاستئجار هو الطريقة التي يمكن أن بها سكن مناسب لاحتياجاتك. سوف تستمر في تلقي نفس الدعم من مكتب الإسكان المحلي الخاص بك وستحتفظ بنفس حقوقك ومسؤولياتك الحالية. لو انتهى عقدنا للإيجار مع المالك، سنبحث لك عن سكن آخر مناسب.  </w:t>
      </w:r>
    </w:p>
    <w:p w14:paraId="1D49101D" w14:textId="77777777" w:rsidR="00F3166A" w:rsidRPr="0009220C" w:rsidRDefault="00D2304C" w:rsidP="00F3166A">
      <w:pPr>
        <w:pStyle w:val="Letterbody"/>
        <w:rPr>
          <w:rFonts w:cs="Dubai"/>
        </w:rPr>
      </w:pPr>
      <w:r w:rsidRPr="0009220C">
        <w:rPr>
          <w:rFonts w:ascii="Calibri" w:hAnsi="Calibri" w:cs="Calibri"/>
        </w:rPr>
        <w:t> </w:t>
      </w:r>
    </w:p>
    <w:p w14:paraId="16FBDEB6" w14:textId="77777777" w:rsidR="00F3166A" w:rsidRPr="0009220C" w:rsidRDefault="00D2304C" w:rsidP="00F3166A">
      <w:pPr>
        <w:pStyle w:val="Letterbody"/>
        <w:bidi/>
        <w:spacing w:after="120"/>
        <w:rPr>
          <w:rFonts w:cs="Dubai"/>
        </w:rPr>
      </w:pPr>
      <w:r w:rsidRPr="0009220C">
        <w:rPr>
          <w:rFonts w:cs="Dubai"/>
          <w:rtl/>
          <w:lang w:val="ar"/>
        </w:rPr>
        <w:lastRenderedPageBreak/>
        <w:t>فريق النقل الخاص بنا يساعدك في كل مرحلة.  </w:t>
      </w:r>
    </w:p>
    <w:p w14:paraId="579BAC1B" w14:textId="77777777" w:rsidR="00F3166A" w:rsidRPr="0009220C" w:rsidRDefault="00D2304C" w:rsidP="00F3166A">
      <w:pPr>
        <w:pStyle w:val="Letterbody"/>
        <w:numPr>
          <w:ilvl w:val="0"/>
          <w:numId w:val="16"/>
        </w:numPr>
        <w:bidi/>
        <w:spacing w:after="120"/>
        <w:ind w:left="714" w:hanging="357"/>
        <w:rPr>
          <w:rFonts w:cs="Dubai"/>
        </w:rPr>
      </w:pPr>
      <w:r w:rsidRPr="0009220C">
        <w:rPr>
          <w:rFonts w:cs="Dubai"/>
          <w:b/>
          <w:bCs/>
          <w:rtl/>
          <w:lang w:val="ar"/>
        </w:rPr>
        <w:t xml:space="preserve">سنلتقي بك: </w:t>
      </w:r>
      <w:r w:rsidRPr="0009220C">
        <w:rPr>
          <w:rFonts w:cs="Dubai"/>
          <w:rtl/>
          <w:lang w:val="ar"/>
        </w:rPr>
        <w:t>ممكن أن تأتي بأحد أفراد عائلتك أو صديق أو شخص يقدم لك الدعم القانوني لأي اجتماع معانا. ممكن كذلك أن نرتب لمترجم.  </w:t>
      </w:r>
    </w:p>
    <w:p w14:paraId="0A26664C" w14:textId="77777777" w:rsidR="00F3166A" w:rsidRPr="0009220C" w:rsidRDefault="00D2304C" w:rsidP="00F3166A">
      <w:pPr>
        <w:pStyle w:val="Letterbody"/>
        <w:numPr>
          <w:ilvl w:val="0"/>
          <w:numId w:val="16"/>
        </w:numPr>
        <w:bidi/>
        <w:spacing w:after="120"/>
        <w:ind w:left="714" w:hanging="357"/>
        <w:rPr>
          <w:rFonts w:cs="Dubai"/>
        </w:rPr>
      </w:pPr>
      <w:r w:rsidRPr="0009220C">
        <w:rPr>
          <w:rFonts w:cs="Dubai"/>
          <w:b/>
          <w:bCs/>
          <w:rtl/>
          <w:lang w:val="ar"/>
        </w:rPr>
        <w:t xml:space="preserve">سنساعدك على الانتقال: </w:t>
      </w:r>
      <w:r w:rsidRPr="0009220C">
        <w:rPr>
          <w:rFonts w:cs="Dubai"/>
          <w:rtl/>
          <w:lang w:val="ar"/>
        </w:rPr>
        <w:t>سنوفر شاحنة نقل، ونوفر مواد التستيف والتغليف، ونتحدث معك حول الاتصالات عبر الهاتف والإنترنت وإعادة توجيه البريد، ونغطي كل تكاليف الانتقال المعقولة. </w:t>
      </w:r>
    </w:p>
    <w:p w14:paraId="7E2F26F4" w14:textId="77777777" w:rsidR="00F3166A" w:rsidRPr="0009220C" w:rsidRDefault="00D2304C" w:rsidP="00F3166A">
      <w:pPr>
        <w:pStyle w:val="Letterbody"/>
        <w:numPr>
          <w:ilvl w:val="0"/>
          <w:numId w:val="16"/>
        </w:numPr>
        <w:bidi/>
        <w:ind w:left="714" w:hanging="357"/>
        <w:rPr>
          <w:rFonts w:cs="Dubai"/>
        </w:rPr>
      </w:pPr>
      <w:r w:rsidRPr="0009220C">
        <w:rPr>
          <w:rFonts w:cs="Dubai"/>
          <w:b/>
          <w:bCs/>
          <w:rtl/>
          <w:lang w:val="ar"/>
        </w:rPr>
        <w:t>الرجوع:</w:t>
      </w:r>
      <w:r w:rsidRPr="0009220C">
        <w:rPr>
          <w:rFonts w:cs="Dubai"/>
          <w:rtl/>
          <w:lang w:val="ar"/>
        </w:rPr>
        <w:t xml:space="preserve"> عند اكتمال إعادة التطوير، سنناقش معك موضوع الرجوع. ومن حقك ترجع إلى حيّك بناءً على أهليتك الحالية واحتياجاتك وملاءمة المنازل الجديدة.</w:t>
      </w:r>
    </w:p>
    <w:p w14:paraId="71F66B6E" w14:textId="77777777" w:rsidR="00F3166A" w:rsidRPr="0009220C" w:rsidRDefault="00F3166A" w:rsidP="00F3166A">
      <w:pPr>
        <w:pStyle w:val="Letterbody"/>
        <w:rPr>
          <w:rFonts w:cs="Dubai"/>
          <w:b/>
          <w:bCs/>
        </w:rPr>
      </w:pPr>
    </w:p>
    <w:p w14:paraId="1584407E" w14:textId="478952DF" w:rsidR="00F3166A" w:rsidRPr="0009220C" w:rsidRDefault="00D2304C" w:rsidP="00F3166A">
      <w:pPr>
        <w:pStyle w:val="Letterbody"/>
        <w:bidi/>
        <w:spacing w:after="120"/>
        <w:rPr>
          <w:rFonts w:cs="Dubai"/>
        </w:rPr>
      </w:pPr>
      <w:r w:rsidRPr="0009220C">
        <w:rPr>
          <w:rFonts w:cs="Dubai"/>
          <w:rtl/>
          <w:lang w:val="ar"/>
        </w:rPr>
        <w:t xml:space="preserve">يمكنك أن تتلكم مع موظف الانتقال الخاص بك عن احتياجاتك السكنية وكل المواقع المحتملة التي يمكن أن </w:t>
      </w:r>
      <w:r w:rsidR="0087715A">
        <w:rPr>
          <w:rFonts w:cs="Dubai"/>
          <w:lang w:val="en-PH"/>
        </w:rPr>
        <w:br/>
      </w:r>
      <w:r w:rsidRPr="0009220C">
        <w:rPr>
          <w:rFonts w:cs="Dubai"/>
          <w:rtl/>
          <w:lang w:val="ar"/>
        </w:rPr>
        <w:t>تناسب أسرتك. </w:t>
      </w:r>
    </w:p>
    <w:p w14:paraId="0DAADA0C" w14:textId="77777777" w:rsidR="00F3166A" w:rsidRPr="0009220C" w:rsidRDefault="00D2304C" w:rsidP="00F3166A">
      <w:pPr>
        <w:pStyle w:val="Letterbody"/>
        <w:rPr>
          <w:rFonts w:cs="Dubai"/>
        </w:rPr>
      </w:pPr>
      <w:r w:rsidRPr="0009220C">
        <w:rPr>
          <w:rFonts w:ascii="Calibri" w:hAnsi="Calibri" w:cs="Calibri"/>
        </w:rPr>
        <w:t> </w:t>
      </w:r>
    </w:p>
    <w:p w14:paraId="74D1DF6E" w14:textId="4C9D61CA" w:rsidR="00EF4C6D" w:rsidRPr="0009220C" w:rsidRDefault="00D2304C" w:rsidP="00F3166A">
      <w:pPr>
        <w:pStyle w:val="Letterbody"/>
        <w:bidi/>
        <w:rPr>
          <w:rFonts w:cs="Dubai"/>
        </w:rPr>
      </w:pPr>
      <w:r w:rsidRPr="0009220C">
        <w:rPr>
          <w:rFonts w:cs="Dubai"/>
          <w:b/>
          <w:bCs/>
          <w:rtl/>
          <w:lang w:val="ar"/>
        </w:rPr>
        <w:br/>
        <w:t>فريق الانتقال في منظمة Homes Victoria  </w:t>
      </w:r>
    </w:p>
    <w:p w14:paraId="32758529" w14:textId="07E22E07" w:rsidR="00F3166A" w:rsidRPr="0009220C" w:rsidRDefault="00D2304C" w:rsidP="00F3166A">
      <w:pPr>
        <w:pStyle w:val="Letterbody"/>
        <w:bidi/>
        <w:rPr>
          <w:rFonts w:cs="Dubai"/>
        </w:rPr>
      </w:pPr>
      <w:hyperlink r:id="rId11" w:history="1">
        <w:r w:rsidRPr="00A33686">
          <w:rPr>
            <w:rStyle w:val="Hyperlink"/>
            <w:rFonts w:cs="Dubai"/>
            <w:rtl/>
            <w:lang w:val="ar"/>
          </w:rPr>
          <w:t>relocationsteam@homes.vic.gov.au</w:t>
        </w:r>
      </w:hyperlink>
      <w:r w:rsidRPr="0009220C">
        <w:rPr>
          <w:rFonts w:cs="Dubai"/>
          <w:rtl/>
          <w:lang w:val="ar"/>
        </w:rPr>
        <w:t> </w:t>
      </w:r>
    </w:p>
    <w:p w14:paraId="618235A8" w14:textId="77777777" w:rsidR="00F3166A" w:rsidRPr="0009220C" w:rsidRDefault="00F3166A" w:rsidP="00F3166A">
      <w:pPr>
        <w:pStyle w:val="Letterbody"/>
        <w:rPr>
          <w:rFonts w:cs="Dubai"/>
        </w:rPr>
      </w:pPr>
    </w:p>
    <w:p w14:paraId="5B515DF9" w14:textId="77777777" w:rsidR="00F3166A" w:rsidRPr="0009220C" w:rsidRDefault="00D2304C" w:rsidP="00F3166A">
      <w:pPr>
        <w:pStyle w:val="Letterbody"/>
        <w:rPr>
          <w:rFonts w:cs="Dubai"/>
        </w:rPr>
      </w:pPr>
      <w:r w:rsidRPr="0009220C">
        <w:rPr>
          <w:rFonts w:ascii="Calibri" w:hAnsi="Calibri" w:cs="Calibri"/>
        </w:rPr>
        <w:t> </w:t>
      </w:r>
    </w:p>
    <w:p w14:paraId="5B8F0188" w14:textId="77777777" w:rsidR="00F3166A" w:rsidRPr="0009220C" w:rsidRDefault="00D2304C" w:rsidP="00F3166A">
      <w:pPr>
        <w:pStyle w:val="Letterbody"/>
        <w:bidi/>
        <w:rPr>
          <w:rFonts w:cs="Dubai"/>
        </w:rPr>
      </w:pPr>
      <w:r w:rsidRPr="0009220C">
        <w:rPr>
          <w:rFonts w:cs="Dubai"/>
          <w:rtl/>
          <w:lang w:val="ar"/>
        </w:rPr>
        <w:t>مع تحياتنا، </w:t>
      </w:r>
    </w:p>
    <w:p w14:paraId="183AA3B6" w14:textId="77777777" w:rsidR="00F3166A" w:rsidRPr="0009220C" w:rsidRDefault="00D2304C" w:rsidP="00F3166A">
      <w:pPr>
        <w:pStyle w:val="Letterbody"/>
        <w:bidi/>
        <w:rPr>
          <w:rFonts w:cs="Dubai"/>
        </w:rPr>
      </w:pPr>
      <w:r w:rsidRPr="0009220C">
        <w:rPr>
          <w:rFonts w:cs="Dubai"/>
          <w:rtl/>
          <w:lang w:val="ar"/>
        </w:rPr>
        <w:t>فريق الانتقال في منظمة Homes Victoria  </w:t>
      </w:r>
    </w:p>
    <w:p w14:paraId="1CA746C6" w14:textId="77777777" w:rsidR="006957EA" w:rsidRPr="0009220C" w:rsidRDefault="006957EA" w:rsidP="00E34472">
      <w:pPr>
        <w:pStyle w:val="Letterbody"/>
        <w:rPr>
          <w:rFonts w:cs="Dubai"/>
        </w:rPr>
      </w:pPr>
    </w:p>
    <w:p w14:paraId="5852E29C" w14:textId="77777777" w:rsidR="006957EA" w:rsidRPr="0009220C" w:rsidRDefault="006957EA" w:rsidP="00E34472">
      <w:pPr>
        <w:pStyle w:val="Letterbody"/>
        <w:rPr>
          <w:rFonts w:cs="Dubai"/>
        </w:rPr>
      </w:pPr>
    </w:p>
    <w:p w14:paraId="00ECAA98" w14:textId="77777777" w:rsidR="006957EA" w:rsidRPr="0009220C" w:rsidRDefault="006957EA" w:rsidP="00E34472">
      <w:pPr>
        <w:pStyle w:val="Letterbody"/>
        <w:rPr>
          <w:rFonts w:cs="Dubai"/>
        </w:rPr>
      </w:pPr>
    </w:p>
    <w:p w14:paraId="12592804" w14:textId="77777777" w:rsidR="00AB7BF4" w:rsidRPr="0009220C" w:rsidRDefault="00AB7BF4" w:rsidP="00E34472">
      <w:pPr>
        <w:pStyle w:val="Letterbody"/>
        <w:rPr>
          <w:rFonts w:cs="Dubai"/>
          <w:sz w:val="21"/>
          <w:szCs w:val="21"/>
        </w:rPr>
      </w:pPr>
    </w:p>
    <w:sectPr w:rsidR="00AB7BF4" w:rsidRPr="0009220C" w:rsidSect="00FC507A">
      <w:footerReference w:type="default" r:id="rId12"/>
      <w:headerReference w:type="first" r:id="rId13"/>
      <w:footerReference w:type="first" r:id="rId14"/>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2E0D" w14:textId="77777777" w:rsidR="00D2304C" w:rsidRDefault="00D2304C">
      <w:r>
        <w:separator/>
      </w:r>
    </w:p>
    <w:p w14:paraId="2BD172FA" w14:textId="77777777" w:rsidR="00D2304C" w:rsidRDefault="00D2304C"/>
  </w:endnote>
  <w:endnote w:type="continuationSeparator" w:id="0">
    <w:p w14:paraId="0AF256AF" w14:textId="77777777" w:rsidR="00D2304C" w:rsidRDefault="00D2304C">
      <w:r>
        <w:continuationSeparator/>
      </w:r>
    </w:p>
    <w:p w14:paraId="0DF41E3E" w14:textId="77777777" w:rsidR="00D2304C" w:rsidRDefault="00D23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5C57E94F-9A6F-4F08-B901-E70BB1D164DD}"/>
  </w:font>
  <w:font w:name="VIC">
    <w:panose1 w:val="00000500000000000000"/>
    <w:charset w:val="00"/>
    <w:family w:val="auto"/>
    <w:pitch w:val="variable"/>
    <w:sig w:usb0="00000007" w:usb1="00000000" w:usb2="00000000" w:usb3="00000000" w:csb0="00000093" w:csb1="00000000"/>
    <w:embedRegular r:id="rId2" w:subsetted="1" w:fontKey="{4BABA1B1-DF94-4982-BC2A-D2D45E4502C4}"/>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embedRegular r:id="rId3" w:fontKey="{1FAD673B-8E20-4FF1-BFAF-411ED524C05A}"/>
    <w:embedBold r:id="rId4" w:fontKey="{BAE22595-76FF-403E-A085-8F359C1579A1}"/>
  </w:font>
  <w:font w:name="Arial Black">
    <w:panose1 w:val="020B0A04020102020204"/>
    <w:charset w:val="00"/>
    <w:family w:val="swiss"/>
    <w:pitch w:val="variable"/>
    <w:sig w:usb0="A00002AF" w:usb1="400078FB" w:usb2="00000000" w:usb3="00000000" w:csb0="0000009F" w:csb1="00000000"/>
    <w:embedRegular r:id="rId5" w:subsetted="1" w:fontKey="{4388AE5E-C951-4434-8D70-90F14DD22744}"/>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64BA" w14:textId="1C5864FA" w:rsidR="0022173D" w:rsidRPr="00217282" w:rsidRDefault="007158B3" w:rsidP="00E34472">
    <w:pPr>
      <w:pStyle w:val="Pagefooter"/>
      <w:rPr>
        <w:rStyle w:val="PageNumber"/>
      </w:rPr>
    </w:pPr>
    <w:r>
      <w:rPr>
        <w:noProof/>
        <w:lang w:eastAsia="en-AU"/>
      </w:rPr>
      <w:drawing>
        <wp:anchor distT="0" distB="0" distL="114300" distR="114300" simplePos="0" relativeHeight="251663872" behindDoc="1" locked="0" layoutInCell="1" allowOverlap="1" wp14:anchorId="0E651E28" wp14:editId="5842A57E">
          <wp:simplePos x="0" y="0"/>
          <wp:positionH relativeFrom="page">
            <wp:posOffset>0</wp:posOffset>
          </wp:positionH>
          <wp:positionV relativeFrom="paragraph">
            <wp:posOffset>-81742</wp:posOffset>
          </wp:positionV>
          <wp:extent cx="7543800" cy="1113155"/>
          <wp:effectExtent l="0" t="0" r="0" b="0"/>
          <wp:wrapNone/>
          <wp:docPr id="650920542"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407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543800" cy="1113155"/>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730D9462" wp14:editId="06268C29">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690E0" w14:textId="3BA5589A" w:rsidR="00FA2750" w:rsidRPr="00FA2750" w:rsidRDefault="007158B3" w:rsidP="007158B3">
                          <w:pPr>
                            <w:jc w:val="center"/>
                            <w:rPr>
                              <w:rFonts w:ascii="Arial Black" w:hAnsi="Arial Black"/>
                              <w:color w:val="000000"/>
                              <w:sz w:val="20"/>
                            </w:rPr>
                          </w:pPr>
                          <w:r w:rsidRPr="00FA2750">
                            <w:rPr>
                              <w:rFonts w:ascii="Arial Black" w:hAnsi="Arial Black"/>
                              <w:color w:val="000000"/>
                              <w:sz w:val="20"/>
                              <w:lang w:val=""/>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730D9462"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43C690E0" w14:textId="3BA5589A" w:rsidR="00FA2750" w:rsidRPr="00FA2750" w:rsidRDefault="007158B3" w:rsidP="007158B3">
                    <w:pPr>
                      <w:jc w:val="center"/>
                      <w:rPr>
                        <w:rFonts w:ascii="Arial Black" w:hAnsi="Arial Black"/>
                        <w:color w:val="000000"/>
                        <w:sz w:val="20"/>
                      </w:rPr>
                    </w:pPr>
                    <w:r w:rsidRPr="00FA2750">
                      <w:rPr>
                        <w:rFonts w:ascii="Arial Black" w:hAnsi="Arial Black"/>
                        <w:color w:val="000000"/>
                        <w:sz w:val="20"/>
                        <w:lang w:val=""/>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E96B" w14:textId="0A746298" w:rsidR="0022173D" w:rsidRDefault="007158B3" w:rsidP="009F3005">
    <w:pPr>
      <w:pStyle w:val="Pagefooter"/>
      <w:tabs>
        <w:tab w:val="left" w:pos="567"/>
      </w:tabs>
    </w:pPr>
    <w:r>
      <w:rPr>
        <w:noProof/>
        <w:lang w:eastAsia="en-AU"/>
      </w:rPr>
      <w:drawing>
        <wp:anchor distT="0" distB="0" distL="114300" distR="114300" simplePos="0" relativeHeight="251661824" behindDoc="1" locked="0" layoutInCell="1" allowOverlap="1" wp14:anchorId="143C9498" wp14:editId="731D4356">
          <wp:simplePos x="0" y="0"/>
          <wp:positionH relativeFrom="page">
            <wp:posOffset>0</wp:posOffset>
          </wp:positionH>
          <wp:positionV relativeFrom="paragraph">
            <wp:posOffset>-67887</wp:posOffset>
          </wp:positionV>
          <wp:extent cx="7543800" cy="1113155"/>
          <wp:effectExtent l="0" t="0" r="0" b="0"/>
          <wp:wrapNone/>
          <wp:docPr id="1988653968"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407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543800" cy="1113155"/>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785AFD9B" wp14:editId="2DF7215C">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652A1" w14:textId="449DAE9A" w:rsidR="00FA2750" w:rsidRPr="00FA2750" w:rsidRDefault="007158B3" w:rsidP="007158B3">
                          <w:pPr>
                            <w:jc w:val="center"/>
                            <w:rPr>
                              <w:rFonts w:ascii="Arial Black" w:hAnsi="Arial Black"/>
                              <w:color w:val="000000"/>
                              <w:sz w:val="20"/>
                            </w:rPr>
                          </w:pPr>
                          <w:r w:rsidRPr="00FA2750">
                            <w:rPr>
                              <w:rFonts w:ascii="Arial Black" w:hAnsi="Arial Black"/>
                              <w:color w:val="000000"/>
                              <w:sz w:val="20"/>
                              <w:lang w:val=""/>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785AFD9B"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1F1652A1" w14:textId="449DAE9A" w:rsidR="00FA2750" w:rsidRPr="00FA2750" w:rsidRDefault="007158B3" w:rsidP="007158B3">
                    <w:pPr>
                      <w:jc w:val="center"/>
                      <w:rPr>
                        <w:rFonts w:ascii="Arial Black" w:hAnsi="Arial Black"/>
                        <w:color w:val="000000"/>
                        <w:sz w:val="20"/>
                      </w:rPr>
                    </w:pPr>
                    <w:r w:rsidRPr="00FA2750">
                      <w:rPr>
                        <w:rFonts w:ascii="Arial Black" w:hAnsi="Arial Black"/>
                        <w:color w:val="000000"/>
                        <w:sz w:val="20"/>
                        <w:lang w:val=""/>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CC58" w14:textId="77777777" w:rsidR="00D2304C" w:rsidRDefault="00D2304C">
      <w:r>
        <w:separator/>
      </w:r>
    </w:p>
    <w:p w14:paraId="67911CAA" w14:textId="77777777" w:rsidR="00D2304C" w:rsidRDefault="00D2304C"/>
  </w:footnote>
  <w:footnote w:type="continuationSeparator" w:id="0">
    <w:p w14:paraId="029798BF" w14:textId="77777777" w:rsidR="00D2304C" w:rsidRDefault="00D2304C">
      <w:r>
        <w:continuationSeparator/>
      </w:r>
    </w:p>
    <w:p w14:paraId="0CCB77E9" w14:textId="77777777" w:rsidR="00D2304C" w:rsidRDefault="00D23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2DE0" w14:textId="77777777" w:rsidR="0022173D" w:rsidRPr="00977DB7" w:rsidRDefault="00D2304C" w:rsidP="008942E4">
    <w:pPr>
      <w:pStyle w:val="Header"/>
      <w:spacing w:after="3200"/>
    </w:pPr>
    <w:r>
      <w:rPr>
        <w:noProof/>
      </w:rPr>
      <w:drawing>
        <wp:anchor distT="0" distB="0" distL="114300" distR="114300" simplePos="0" relativeHeight="251656704" behindDoc="1" locked="0" layoutInCell="1" allowOverlap="1" wp14:anchorId="56D9DD41" wp14:editId="7F09E073">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91542"/>
    <w:multiLevelType w:val="multilevel"/>
    <w:tmpl w:val="9950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AE4085"/>
    <w:multiLevelType w:val="multilevel"/>
    <w:tmpl w:val="F35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1067A9"/>
    <w:multiLevelType w:val="multilevel"/>
    <w:tmpl w:val="1938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9461E3"/>
    <w:multiLevelType w:val="multilevel"/>
    <w:tmpl w:val="332E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2756C8"/>
    <w:multiLevelType w:val="multilevel"/>
    <w:tmpl w:val="DC26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4D7619"/>
    <w:multiLevelType w:val="multilevel"/>
    <w:tmpl w:val="C4A2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BD5062"/>
    <w:multiLevelType w:val="multilevel"/>
    <w:tmpl w:val="F30C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ECF4201"/>
    <w:multiLevelType w:val="multilevel"/>
    <w:tmpl w:val="ABBC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66534252">
    <w:abstractNumId w:val="17"/>
  </w:num>
  <w:num w:numId="2" w16cid:durableId="2016574325">
    <w:abstractNumId w:val="9"/>
  </w:num>
  <w:num w:numId="3" w16cid:durableId="71053612">
    <w:abstractNumId w:val="7"/>
  </w:num>
  <w:num w:numId="4" w16cid:durableId="491147288">
    <w:abstractNumId w:val="6"/>
  </w:num>
  <w:num w:numId="5" w16cid:durableId="1483234041">
    <w:abstractNumId w:val="5"/>
  </w:num>
  <w:num w:numId="6" w16cid:durableId="1408308656">
    <w:abstractNumId w:val="4"/>
  </w:num>
  <w:num w:numId="7" w16cid:durableId="807816833">
    <w:abstractNumId w:val="8"/>
  </w:num>
  <w:num w:numId="8" w16cid:durableId="416488379">
    <w:abstractNumId w:val="3"/>
  </w:num>
  <w:num w:numId="9" w16cid:durableId="1657688534">
    <w:abstractNumId w:val="2"/>
  </w:num>
  <w:num w:numId="10" w16cid:durableId="1470708371">
    <w:abstractNumId w:val="1"/>
  </w:num>
  <w:num w:numId="11" w16cid:durableId="234558362">
    <w:abstractNumId w:val="0"/>
  </w:num>
  <w:num w:numId="12" w16cid:durableId="1906573360">
    <w:abstractNumId w:val="19"/>
  </w:num>
  <w:num w:numId="13" w16cid:durableId="1427270061">
    <w:abstractNumId w:val="11"/>
  </w:num>
  <w:num w:numId="14" w16cid:durableId="886063402">
    <w:abstractNumId w:val="16"/>
  </w:num>
  <w:num w:numId="15" w16cid:durableId="2126381583">
    <w:abstractNumId w:val="15"/>
  </w:num>
  <w:num w:numId="16" w16cid:durableId="1611550510">
    <w:abstractNumId w:val="18"/>
  </w:num>
  <w:num w:numId="17" w16cid:durableId="1032800183">
    <w:abstractNumId w:val="10"/>
  </w:num>
  <w:num w:numId="18" w16cid:durableId="1359117765">
    <w:abstractNumId w:val="14"/>
  </w:num>
  <w:num w:numId="19" w16cid:durableId="1899974135">
    <w:abstractNumId w:val="13"/>
  </w:num>
  <w:num w:numId="20" w16cid:durableId="2034266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AF2"/>
    <w:rsid w:val="00014FC1"/>
    <w:rsid w:val="00020E94"/>
    <w:rsid w:val="000216B5"/>
    <w:rsid w:val="0002439A"/>
    <w:rsid w:val="00037A11"/>
    <w:rsid w:val="00051F79"/>
    <w:rsid w:val="00053A97"/>
    <w:rsid w:val="00065896"/>
    <w:rsid w:val="00070AF1"/>
    <w:rsid w:val="000745FB"/>
    <w:rsid w:val="00075BAC"/>
    <w:rsid w:val="00084D10"/>
    <w:rsid w:val="0009220C"/>
    <w:rsid w:val="00096F21"/>
    <w:rsid w:val="0009711A"/>
    <w:rsid w:val="000A61B9"/>
    <w:rsid w:val="000B23CD"/>
    <w:rsid w:val="000B2493"/>
    <w:rsid w:val="000B462E"/>
    <w:rsid w:val="000B6125"/>
    <w:rsid w:val="000C0317"/>
    <w:rsid w:val="000C21AD"/>
    <w:rsid w:val="000C478F"/>
    <w:rsid w:val="000C6F79"/>
    <w:rsid w:val="000D3085"/>
    <w:rsid w:val="000D3B59"/>
    <w:rsid w:val="000E09C4"/>
    <w:rsid w:val="001072A1"/>
    <w:rsid w:val="00111E9E"/>
    <w:rsid w:val="0011260E"/>
    <w:rsid w:val="0011468B"/>
    <w:rsid w:val="00115CAE"/>
    <w:rsid w:val="00127450"/>
    <w:rsid w:val="00147999"/>
    <w:rsid w:val="00151570"/>
    <w:rsid w:val="001523D3"/>
    <w:rsid w:val="001548A9"/>
    <w:rsid w:val="001550E4"/>
    <w:rsid w:val="00160163"/>
    <w:rsid w:val="00161B20"/>
    <w:rsid w:val="0016294B"/>
    <w:rsid w:val="001638A5"/>
    <w:rsid w:val="001641FB"/>
    <w:rsid w:val="001707F4"/>
    <w:rsid w:val="00173BF7"/>
    <w:rsid w:val="00191432"/>
    <w:rsid w:val="00192820"/>
    <w:rsid w:val="001973DA"/>
    <w:rsid w:val="001A467C"/>
    <w:rsid w:val="001B3DBF"/>
    <w:rsid w:val="001C1B37"/>
    <w:rsid w:val="001C666E"/>
    <w:rsid w:val="001D0BC9"/>
    <w:rsid w:val="001D1A8B"/>
    <w:rsid w:val="001D1E7B"/>
    <w:rsid w:val="001E2AE3"/>
    <w:rsid w:val="001E4895"/>
    <w:rsid w:val="00206DAF"/>
    <w:rsid w:val="00207C32"/>
    <w:rsid w:val="00213550"/>
    <w:rsid w:val="00215BB5"/>
    <w:rsid w:val="00217282"/>
    <w:rsid w:val="0022173D"/>
    <w:rsid w:val="002218E4"/>
    <w:rsid w:val="00221A37"/>
    <w:rsid w:val="00221CF4"/>
    <w:rsid w:val="002275BB"/>
    <w:rsid w:val="00231B61"/>
    <w:rsid w:val="00233E0F"/>
    <w:rsid w:val="00240D37"/>
    <w:rsid w:val="0024452E"/>
    <w:rsid w:val="002446FF"/>
    <w:rsid w:val="002456F9"/>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84F01"/>
    <w:rsid w:val="002904BF"/>
    <w:rsid w:val="0029616D"/>
    <w:rsid w:val="002A5A2F"/>
    <w:rsid w:val="002C2870"/>
    <w:rsid w:val="002C675D"/>
    <w:rsid w:val="00301A6E"/>
    <w:rsid w:val="003104F7"/>
    <w:rsid w:val="00312E77"/>
    <w:rsid w:val="003172B8"/>
    <w:rsid w:val="0032180F"/>
    <w:rsid w:val="003228F3"/>
    <w:rsid w:val="0032375C"/>
    <w:rsid w:val="00330BB5"/>
    <w:rsid w:val="003315F4"/>
    <w:rsid w:val="0033634C"/>
    <w:rsid w:val="00336B2C"/>
    <w:rsid w:val="00341908"/>
    <w:rsid w:val="003662F5"/>
    <w:rsid w:val="003664E4"/>
    <w:rsid w:val="00367424"/>
    <w:rsid w:val="00370ED2"/>
    <w:rsid w:val="003721F8"/>
    <w:rsid w:val="00373551"/>
    <w:rsid w:val="00375F6C"/>
    <w:rsid w:val="00376BA9"/>
    <w:rsid w:val="00394CFD"/>
    <w:rsid w:val="00395F5B"/>
    <w:rsid w:val="003978FB"/>
    <w:rsid w:val="003A039D"/>
    <w:rsid w:val="003B052D"/>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43A5D"/>
    <w:rsid w:val="00446575"/>
    <w:rsid w:val="00454945"/>
    <w:rsid w:val="004665D8"/>
    <w:rsid w:val="00483A9E"/>
    <w:rsid w:val="0048449D"/>
    <w:rsid w:val="004930CA"/>
    <w:rsid w:val="004A0233"/>
    <w:rsid w:val="004A719F"/>
    <w:rsid w:val="004B0D18"/>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123A"/>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D134A"/>
    <w:rsid w:val="005D17BA"/>
    <w:rsid w:val="005D4BF9"/>
    <w:rsid w:val="005E59A8"/>
    <w:rsid w:val="005E6276"/>
    <w:rsid w:val="005F1CD6"/>
    <w:rsid w:val="005F287C"/>
    <w:rsid w:val="005F6780"/>
    <w:rsid w:val="00607D6F"/>
    <w:rsid w:val="00611576"/>
    <w:rsid w:val="006251EE"/>
    <w:rsid w:val="006279FB"/>
    <w:rsid w:val="00632B50"/>
    <w:rsid w:val="00634096"/>
    <w:rsid w:val="00642E5E"/>
    <w:rsid w:val="00651658"/>
    <w:rsid w:val="00653764"/>
    <w:rsid w:val="006627AE"/>
    <w:rsid w:val="00672215"/>
    <w:rsid w:val="0068179D"/>
    <w:rsid w:val="00684F75"/>
    <w:rsid w:val="00693740"/>
    <w:rsid w:val="00694E3B"/>
    <w:rsid w:val="006957EA"/>
    <w:rsid w:val="00696B2F"/>
    <w:rsid w:val="006A0FB3"/>
    <w:rsid w:val="006A1C0F"/>
    <w:rsid w:val="006A4995"/>
    <w:rsid w:val="006B4B98"/>
    <w:rsid w:val="006B6118"/>
    <w:rsid w:val="006C6513"/>
    <w:rsid w:val="006D1C70"/>
    <w:rsid w:val="006D75E3"/>
    <w:rsid w:val="006E1E91"/>
    <w:rsid w:val="006E39AD"/>
    <w:rsid w:val="007005AB"/>
    <w:rsid w:val="00701493"/>
    <w:rsid w:val="0070700F"/>
    <w:rsid w:val="00710D2F"/>
    <w:rsid w:val="007158B3"/>
    <w:rsid w:val="00717A10"/>
    <w:rsid w:val="007224D8"/>
    <w:rsid w:val="0072647D"/>
    <w:rsid w:val="00727BF0"/>
    <w:rsid w:val="0073162F"/>
    <w:rsid w:val="00733BE1"/>
    <w:rsid w:val="007404A9"/>
    <w:rsid w:val="00741552"/>
    <w:rsid w:val="007442D2"/>
    <w:rsid w:val="007458F0"/>
    <w:rsid w:val="007519A5"/>
    <w:rsid w:val="00754130"/>
    <w:rsid w:val="0075705F"/>
    <w:rsid w:val="0078092B"/>
    <w:rsid w:val="00797E50"/>
    <w:rsid w:val="007A3484"/>
    <w:rsid w:val="007A3B7B"/>
    <w:rsid w:val="007A43F3"/>
    <w:rsid w:val="007A71F3"/>
    <w:rsid w:val="007B5E3E"/>
    <w:rsid w:val="007C4F99"/>
    <w:rsid w:val="007D11FC"/>
    <w:rsid w:val="007D124F"/>
    <w:rsid w:val="007D34A0"/>
    <w:rsid w:val="007D3C86"/>
    <w:rsid w:val="007E09B2"/>
    <w:rsid w:val="007E3AA8"/>
    <w:rsid w:val="007E5A61"/>
    <w:rsid w:val="007F6400"/>
    <w:rsid w:val="00800985"/>
    <w:rsid w:val="00802B44"/>
    <w:rsid w:val="0080547E"/>
    <w:rsid w:val="00821D7F"/>
    <w:rsid w:val="00821EA4"/>
    <w:rsid w:val="0082562A"/>
    <w:rsid w:val="00826874"/>
    <w:rsid w:val="0083412D"/>
    <w:rsid w:val="008434FF"/>
    <w:rsid w:val="0085589C"/>
    <w:rsid w:val="00861205"/>
    <w:rsid w:val="00866FE6"/>
    <w:rsid w:val="0087178B"/>
    <w:rsid w:val="008731A7"/>
    <w:rsid w:val="0087496A"/>
    <w:rsid w:val="0087715A"/>
    <w:rsid w:val="00885E47"/>
    <w:rsid w:val="0088634D"/>
    <w:rsid w:val="008907F9"/>
    <w:rsid w:val="00892411"/>
    <w:rsid w:val="008942E4"/>
    <w:rsid w:val="008A062B"/>
    <w:rsid w:val="008A3D27"/>
    <w:rsid w:val="008A6FFE"/>
    <w:rsid w:val="008A79BB"/>
    <w:rsid w:val="008B0434"/>
    <w:rsid w:val="008B0590"/>
    <w:rsid w:val="008C006E"/>
    <w:rsid w:val="008D4D9A"/>
    <w:rsid w:val="008F4258"/>
    <w:rsid w:val="008F42A7"/>
    <w:rsid w:val="008F4BCB"/>
    <w:rsid w:val="00906994"/>
    <w:rsid w:val="009143DC"/>
    <w:rsid w:val="009146E4"/>
    <w:rsid w:val="0091525A"/>
    <w:rsid w:val="0091556B"/>
    <w:rsid w:val="0093756F"/>
    <w:rsid w:val="00944ACA"/>
    <w:rsid w:val="009478BC"/>
    <w:rsid w:val="009507AC"/>
    <w:rsid w:val="00961119"/>
    <w:rsid w:val="00961CAF"/>
    <w:rsid w:val="00964789"/>
    <w:rsid w:val="00970BDA"/>
    <w:rsid w:val="00972697"/>
    <w:rsid w:val="00975126"/>
    <w:rsid w:val="009778C6"/>
    <w:rsid w:val="00977DB7"/>
    <w:rsid w:val="00981AA6"/>
    <w:rsid w:val="0099439C"/>
    <w:rsid w:val="00994402"/>
    <w:rsid w:val="009A0739"/>
    <w:rsid w:val="009B2479"/>
    <w:rsid w:val="009B2838"/>
    <w:rsid w:val="009B314A"/>
    <w:rsid w:val="009C05D8"/>
    <w:rsid w:val="009C13FB"/>
    <w:rsid w:val="009C6C8D"/>
    <w:rsid w:val="009D1DCF"/>
    <w:rsid w:val="009D3BE5"/>
    <w:rsid w:val="009E203A"/>
    <w:rsid w:val="009E3163"/>
    <w:rsid w:val="009E325F"/>
    <w:rsid w:val="009E3E78"/>
    <w:rsid w:val="009E437F"/>
    <w:rsid w:val="009F01AE"/>
    <w:rsid w:val="009F1D12"/>
    <w:rsid w:val="009F3005"/>
    <w:rsid w:val="00A0695B"/>
    <w:rsid w:val="00A11A33"/>
    <w:rsid w:val="00A11E92"/>
    <w:rsid w:val="00A149D1"/>
    <w:rsid w:val="00A21924"/>
    <w:rsid w:val="00A25DE0"/>
    <w:rsid w:val="00A260F0"/>
    <w:rsid w:val="00A30D16"/>
    <w:rsid w:val="00A33686"/>
    <w:rsid w:val="00A34E50"/>
    <w:rsid w:val="00A37483"/>
    <w:rsid w:val="00A42A52"/>
    <w:rsid w:val="00A42DFC"/>
    <w:rsid w:val="00A55DD3"/>
    <w:rsid w:val="00A566E1"/>
    <w:rsid w:val="00A57C27"/>
    <w:rsid w:val="00A61F60"/>
    <w:rsid w:val="00A63CB7"/>
    <w:rsid w:val="00A660B7"/>
    <w:rsid w:val="00A73084"/>
    <w:rsid w:val="00A808AB"/>
    <w:rsid w:val="00A8327E"/>
    <w:rsid w:val="00A843F4"/>
    <w:rsid w:val="00A94A2B"/>
    <w:rsid w:val="00AA08D4"/>
    <w:rsid w:val="00AA1539"/>
    <w:rsid w:val="00AB7BF4"/>
    <w:rsid w:val="00AC6C9E"/>
    <w:rsid w:val="00AD0C3C"/>
    <w:rsid w:val="00AF39AB"/>
    <w:rsid w:val="00AF4562"/>
    <w:rsid w:val="00B01810"/>
    <w:rsid w:val="00B03553"/>
    <w:rsid w:val="00B050DE"/>
    <w:rsid w:val="00B062A3"/>
    <w:rsid w:val="00B11523"/>
    <w:rsid w:val="00B12AF2"/>
    <w:rsid w:val="00B16DD1"/>
    <w:rsid w:val="00B172CA"/>
    <w:rsid w:val="00B20199"/>
    <w:rsid w:val="00B2183A"/>
    <w:rsid w:val="00B32D77"/>
    <w:rsid w:val="00B335EB"/>
    <w:rsid w:val="00B438ED"/>
    <w:rsid w:val="00B528E6"/>
    <w:rsid w:val="00B52BAC"/>
    <w:rsid w:val="00B54C91"/>
    <w:rsid w:val="00B55977"/>
    <w:rsid w:val="00B62488"/>
    <w:rsid w:val="00B73F3E"/>
    <w:rsid w:val="00B76195"/>
    <w:rsid w:val="00B76473"/>
    <w:rsid w:val="00B86911"/>
    <w:rsid w:val="00B90708"/>
    <w:rsid w:val="00B92FEF"/>
    <w:rsid w:val="00B9498D"/>
    <w:rsid w:val="00B94F9D"/>
    <w:rsid w:val="00B97B38"/>
    <w:rsid w:val="00BA3469"/>
    <w:rsid w:val="00BA64D4"/>
    <w:rsid w:val="00BB021F"/>
    <w:rsid w:val="00BB186A"/>
    <w:rsid w:val="00BB2E7F"/>
    <w:rsid w:val="00BB6757"/>
    <w:rsid w:val="00BC272C"/>
    <w:rsid w:val="00BC4752"/>
    <w:rsid w:val="00BC63CA"/>
    <w:rsid w:val="00BC79B2"/>
    <w:rsid w:val="00BE0FBA"/>
    <w:rsid w:val="00BE1313"/>
    <w:rsid w:val="00BE49A2"/>
    <w:rsid w:val="00BF4B10"/>
    <w:rsid w:val="00BF510B"/>
    <w:rsid w:val="00BF7B02"/>
    <w:rsid w:val="00C04ADD"/>
    <w:rsid w:val="00C100E8"/>
    <w:rsid w:val="00C162BC"/>
    <w:rsid w:val="00C1656A"/>
    <w:rsid w:val="00C20738"/>
    <w:rsid w:val="00C22A47"/>
    <w:rsid w:val="00C26D28"/>
    <w:rsid w:val="00C316E0"/>
    <w:rsid w:val="00C3220B"/>
    <w:rsid w:val="00C33BF6"/>
    <w:rsid w:val="00C35583"/>
    <w:rsid w:val="00C411EC"/>
    <w:rsid w:val="00C418FD"/>
    <w:rsid w:val="00C500E5"/>
    <w:rsid w:val="00C50B53"/>
    <w:rsid w:val="00C57440"/>
    <w:rsid w:val="00C76F0E"/>
    <w:rsid w:val="00C97A47"/>
    <w:rsid w:val="00CB12E9"/>
    <w:rsid w:val="00CB64AC"/>
    <w:rsid w:val="00CC2711"/>
    <w:rsid w:val="00CC45E5"/>
    <w:rsid w:val="00CD05BD"/>
    <w:rsid w:val="00CD593B"/>
    <w:rsid w:val="00CE5711"/>
    <w:rsid w:val="00CF0BFE"/>
    <w:rsid w:val="00CF0C47"/>
    <w:rsid w:val="00CF2C7C"/>
    <w:rsid w:val="00D05D11"/>
    <w:rsid w:val="00D137FC"/>
    <w:rsid w:val="00D15396"/>
    <w:rsid w:val="00D15FC3"/>
    <w:rsid w:val="00D2304C"/>
    <w:rsid w:val="00D27F8B"/>
    <w:rsid w:val="00D33C60"/>
    <w:rsid w:val="00D42131"/>
    <w:rsid w:val="00D43368"/>
    <w:rsid w:val="00D54035"/>
    <w:rsid w:val="00D55275"/>
    <w:rsid w:val="00D6562D"/>
    <w:rsid w:val="00D668CD"/>
    <w:rsid w:val="00D717BB"/>
    <w:rsid w:val="00D72253"/>
    <w:rsid w:val="00D7414E"/>
    <w:rsid w:val="00D8497D"/>
    <w:rsid w:val="00D86E27"/>
    <w:rsid w:val="00D9374E"/>
    <w:rsid w:val="00D947B3"/>
    <w:rsid w:val="00DA11B8"/>
    <w:rsid w:val="00DB6DFF"/>
    <w:rsid w:val="00DC38EB"/>
    <w:rsid w:val="00DC67F7"/>
    <w:rsid w:val="00DC6F82"/>
    <w:rsid w:val="00DC72F3"/>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A7708"/>
    <w:rsid w:val="00EB3798"/>
    <w:rsid w:val="00EB3D32"/>
    <w:rsid w:val="00ED66DB"/>
    <w:rsid w:val="00EE260D"/>
    <w:rsid w:val="00EF4084"/>
    <w:rsid w:val="00EF4C6D"/>
    <w:rsid w:val="00EF62DC"/>
    <w:rsid w:val="00EF7EC5"/>
    <w:rsid w:val="00F02B0C"/>
    <w:rsid w:val="00F06898"/>
    <w:rsid w:val="00F101FF"/>
    <w:rsid w:val="00F1030B"/>
    <w:rsid w:val="00F1733C"/>
    <w:rsid w:val="00F17E66"/>
    <w:rsid w:val="00F203C9"/>
    <w:rsid w:val="00F30140"/>
    <w:rsid w:val="00F3166A"/>
    <w:rsid w:val="00F32C9B"/>
    <w:rsid w:val="00F331D7"/>
    <w:rsid w:val="00F36DF7"/>
    <w:rsid w:val="00F45CDB"/>
    <w:rsid w:val="00F6048B"/>
    <w:rsid w:val="00F66CA7"/>
    <w:rsid w:val="00F678B1"/>
    <w:rsid w:val="00F700C7"/>
    <w:rsid w:val="00F7189F"/>
    <w:rsid w:val="00F7423C"/>
    <w:rsid w:val="00F800D3"/>
    <w:rsid w:val="00F909CD"/>
    <w:rsid w:val="00F90A52"/>
    <w:rsid w:val="00F92470"/>
    <w:rsid w:val="00F93F1A"/>
    <w:rsid w:val="00F9457A"/>
    <w:rsid w:val="00FA2750"/>
    <w:rsid w:val="00FB1447"/>
    <w:rsid w:val="00FB256E"/>
    <w:rsid w:val="00FB2680"/>
    <w:rsid w:val="00FB2A0D"/>
    <w:rsid w:val="00FB398E"/>
    <w:rsid w:val="00FB401B"/>
    <w:rsid w:val="00FC507A"/>
    <w:rsid w:val="00FD1FF2"/>
    <w:rsid w:val="00FD37D6"/>
    <w:rsid w:val="00FD48F8"/>
    <w:rsid w:val="00FD495B"/>
    <w:rsid w:val="00FD61EB"/>
    <w:rsid w:val="00FE2915"/>
    <w:rsid w:val="00FE50A6"/>
    <w:rsid w:val="1DA148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FDF93A"/>
  <w15:chartTrackingRefBased/>
  <w15:docId w15:val="{E3601C38-591C-4BD8-B1DA-DD7000C5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styleId="UnresolvedMention">
    <w:name w:val="Unresolved Mention"/>
    <w:basedOn w:val="DefaultParagraphFont"/>
    <w:uiPriority w:val="99"/>
    <w:semiHidden/>
    <w:unhideWhenUsed/>
    <w:rsid w:val="00A33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locationsteam@homes.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2.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3.xml><?xml version="1.0" encoding="utf-8"?>
<ds:datastoreItem xmlns:ds="http://schemas.openxmlformats.org/officeDocument/2006/customXml" ds:itemID="{047F89C8-191B-43CE-9726-200FE326D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F6D2E-0F7A-447A-B354-12F31AF2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5</cp:revision>
  <cp:lastPrinted>2025-05-21T23:00:00Z</cp:lastPrinted>
  <dcterms:created xsi:type="dcterms:W3CDTF">2025-05-28T00:55:00Z</dcterms:created>
  <dcterms:modified xsi:type="dcterms:W3CDTF">2025-05-28T05:56:00Z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