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2F39"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2B1BD7A6" wp14:editId="662CB380">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E0C8675"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816D5C7" w14:textId="77777777" w:rsidTr="0008671A">
        <w:trPr>
          <w:trHeight w:val="1418"/>
        </w:trPr>
        <w:tc>
          <w:tcPr>
            <w:tcW w:w="7655" w:type="dxa"/>
            <w:vAlign w:val="bottom"/>
          </w:tcPr>
          <w:p w14:paraId="018F0DF3" w14:textId="00B7DE52" w:rsidR="00AD784C" w:rsidRPr="00161AA0" w:rsidRDefault="00F67670" w:rsidP="00EC20FF">
            <w:pPr>
              <w:pStyle w:val="Documenttitle"/>
            </w:pPr>
            <w:bookmarkStart w:id="0" w:name="_Hlk64447243"/>
            <w:r>
              <w:t xml:space="preserve">Collaboration Agreement between </w:t>
            </w:r>
            <w:r w:rsidR="00C52C58">
              <w:t>SIL</w:t>
            </w:r>
            <w:r>
              <w:t xml:space="preserve"> providers and the </w:t>
            </w:r>
            <w:r w:rsidR="009C1CB1">
              <w:t>D</w:t>
            </w:r>
            <w:r>
              <w:t>epartment</w:t>
            </w:r>
            <w:r w:rsidR="006804A7">
              <w:t xml:space="preserve"> of Families, Fairness and Housing</w:t>
            </w:r>
            <w:bookmarkEnd w:id="0"/>
          </w:p>
        </w:tc>
      </w:tr>
      <w:tr w:rsidR="000B2117" w14:paraId="51BB524B" w14:textId="77777777" w:rsidTr="0008671A">
        <w:trPr>
          <w:trHeight w:val="1247"/>
        </w:trPr>
        <w:tc>
          <w:tcPr>
            <w:tcW w:w="7655" w:type="dxa"/>
          </w:tcPr>
          <w:p w14:paraId="432DEC86" w14:textId="5C95B24E" w:rsidR="00BA37D5" w:rsidRDefault="0008671A" w:rsidP="00CF4148">
            <w:pPr>
              <w:pStyle w:val="Documentsubtitle"/>
            </w:pPr>
            <w:r>
              <w:t xml:space="preserve">Information sheet </w:t>
            </w:r>
          </w:p>
          <w:p w14:paraId="4F141D78" w14:textId="23E39F6F" w:rsidR="000B2117" w:rsidRPr="00A1389F" w:rsidRDefault="00667121" w:rsidP="00CF4148">
            <w:pPr>
              <w:pStyle w:val="Documentsubtitle"/>
            </w:pPr>
            <w:r>
              <w:t>February</w:t>
            </w:r>
            <w:r w:rsidR="0008671A">
              <w:t xml:space="preserve"> </w:t>
            </w:r>
            <w:r w:rsidR="00BA37D5">
              <w:t>202</w:t>
            </w:r>
            <w:r w:rsidR="0008671A">
              <w:t>2</w:t>
            </w:r>
          </w:p>
        </w:tc>
      </w:tr>
    </w:tbl>
    <w:p w14:paraId="491CC16C" w14:textId="41446083" w:rsidR="001A202A" w:rsidRPr="001A202A" w:rsidRDefault="006804A7" w:rsidP="001A202A">
      <w:pPr>
        <w:pStyle w:val="Heading1"/>
      </w:pPr>
      <w:bookmarkStart w:id="1" w:name="_Toc63257285"/>
      <w:bookmarkStart w:id="2" w:name="_Toc64987646"/>
      <w:r>
        <w:t>Collaboration Agreement</w:t>
      </w:r>
      <w:bookmarkEnd w:id="1"/>
      <w:bookmarkEnd w:id="2"/>
    </w:p>
    <w:p w14:paraId="6F3526F8" w14:textId="10E9F7A2" w:rsidR="001A202A" w:rsidRDefault="009125C4" w:rsidP="001A202A">
      <w:pPr>
        <w:pStyle w:val="Body"/>
      </w:pPr>
      <w:r w:rsidRPr="009125C4">
        <w:t xml:space="preserve">Under the National Disability Insurance Scheme (NDIS) </w:t>
      </w:r>
      <w:r w:rsidR="0008671A">
        <w:t>Practice Standards and Quality Indicators</w:t>
      </w:r>
      <w:r w:rsidRPr="009125C4">
        <w:t xml:space="preserve">, Specialist Disability Accommodation (SDA) </w:t>
      </w:r>
      <w:r w:rsidR="0008671A">
        <w:t>providers must have documented arrangements in place with residents</w:t>
      </w:r>
      <w:r w:rsidR="006E516C">
        <w:t xml:space="preserve">’ </w:t>
      </w:r>
      <w:r w:rsidR="006E516C" w:rsidRPr="009125C4">
        <w:t>Supported</w:t>
      </w:r>
      <w:r w:rsidRPr="009125C4">
        <w:t xml:space="preserve"> Independent Living (SIL) providers </w:t>
      </w:r>
      <w:r w:rsidR="0008671A">
        <w:t>that outline roles and responsibilities for providing services to residents</w:t>
      </w:r>
      <w:r w:rsidRPr="009125C4">
        <w:t xml:space="preserve"> in SDA </w:t>
      </w:r>
      <w:r w:rsidR="00035BBC">
        <w:t>dwellings</w:t>
      </w:r>
      <w:r w:rsidR="001A202A">
        <w:t>.</w:t>
      </w:r>
    </w:p>
    <w:p w14:paraId="6524F705" w14:textId="759E8C4F" w:rsidR="001A202A" w:rsidRDefault="009125C4" w:rsidP="001A202A">
      <w:pPr>
        <w:pStyle w:val="Body"/>
      </w:pPr>
      <w:r>
        <w:t xml:space="preserve">To meet this requirement, </w:t>
      </w:r>
      <w:r w:rsidRPr="009125C4">
        <w:t xml:space="preserve">the Department of </w:t>
      </w:r>
      <w:r>
        <w:t xml:space="preserve">Families, Fairness </w:t>
      </w:r>
      <w:r w:rsidRPr="009125C4">
        <w:t>and H</w:t>
      </w:r>
      <w:r>
        <w:t>o</w:t>
      </w:r>
      <w:r w:rsidRPr="009125C4">
        <w:t>u</w:t>
      </w:r>
      <w:r>
        <w:t>si</w:t>
      </w:r>
      <w:r w:rsidRPr="009125C4">
        <w:t>n</w:t>
      </w:r>
      <w:r>
        <w:t>g</w:t>
      </w:r>
      <w:r w:rsidRPr="009125C4">
        <w:t xml:space="preserve"> (the department</w:t>
      </w:r>
      <w:r>
        <w:t>) has produced</w:t>
      </w:r>
      <w:r w:rsidRPr="009125C4">
        <w:t xml:space="preserve"> a Collaboration Agreement </w:t>
      </w:r>
      <w:r>
        <w:t xml:space="preserve">to be </w:t>
      </w:r>
      <w:r w:rsidRPr="009125C4">
        <w:t xml:space="preserve">established with each of the </w:t>
      </w:r>
      <w:r>
        <w:t xml:space="preserve">SIL </w:t>
      </w:r>
      <w:r w:rsidRPr="009125C4">
        <w:t xml:space="preserve">providers </w:t>
      </w:r>
      <w:r>
        <w:t xml:space="preserve">operating in </w:t>
      </w:r>
      <w:bookmarkStart w:id="3" w:name="_Hlk64376144"/>
      <w:r w:rsidRPr="009125C4">
        <w:t>the department</w:t>
      </w:r>
      <w:bookmarkEnd w:id="3"/>
      <w:r>
        <w:t xml:space="preserve">’s </w:t>
      </w:r>
      <w:r w:rsidRPr="009125C4">
        <w:t xml:space="preserve">SDA </w:t>
      </w:r>
      <w:r w:rsidR="00035BBC">
        <w:t>dwellings</w:t>
      </w:r>
      <w:r>
        <w:t>.</w:t>
      </w:r>
    </w:p>
    <w:p w14:paraId="75385425" w14:textId="5DE388C4" w:rsidR="001A202A" w:rsidRPr="00B57329" w:rsidRDefault="006E516C" w:rsidP="001A202A">
      <w:pPr>
        <w:pStyle w:val="Heading2"/>
      </w:pPr>
      <w:bookmarkStart w:id="4" w:name="_Toc63257286"/>
      <w:bookmarkStart w:id="5" w:name="_Toc64987647"/>
      <w:bookmarkStart w:id="6" w:name="_Hlk64377733"/>
      <w:r>
        <w:t>Joint</w:t>
      </w:r>
      <w:r w:rsidR="00035BBC">
        <w:t xml:space="preserve"> Roles and </w:t>
      </w:r>
      <w:r w:rsidR="009125C4">
        <w:t>Responsibilities</w:t>
      </w:r>
      <w:bookmarkEnd w:id="4"/>
      <w:bookmarkEnd w:id="5"/>
    </w:p>
    <w:bookmarkEnd w:id="6"/>
    <w:p w14:paraId="0D00F56C" w14:textId="0DA661E5" w:rsidR="001A202A" w:rsidRDefault="009125C4" w:rsidP="001A202A">
      <w:pPr>
        <w:pStyle w:val="Body"/>
      </w:pPr>
      <w:r>
        <w:t xml:space="preserve">The </w:t>
      </w:r>
      <w:r w:rsidR="00866D8B">
        <w:t xml:space="preserve">department </w:t>
      </w:r>
      <w:r w:rsidR="0008671A">
        <w:t xml:space="preserve">and </w:t>
      </w:r>
      <w:r w:rsidR="00826039">
        <w:t xml:space="preserve">residents’ </w:t>
      </w:r>
      <w:r w:rsidR="0008671A">
        <w:t>SIL providers will work together</w:t>
      </w:r>
      <w:r w:rsidR="001A202A">
        <w:t>:</w:t>
      </w:r>
    </w:p>
    <w:p w14:paraId="21CF27CD" w14:textId="41931E44" w:rsidR="006E516C" w:rsidRDefault="006E516C" w:rsidP="0008671A">
      <w:pPr>
        <w:pStyle w:val="Body"/>
        <w:numPr>
          <w:ilvl w:val="0"/>
          <w:numId w:val="43"/>
        </w:numPr>
      </w:pPr>
      <w:r>
        <w:t>In good faith to achieve the common goal of improved quality of life, safety, continued accommodation and independent for residents.</w:t>
      </w:r>
    </w:p>
    <w:p w14:paraId="1288ADAE" w14:textId="00C25139" w:rsidR="0008671A" w:rsidRDefault="006E516C" w:rsidP="0008671A">
      <w:pPr>
        <w:pStyle w:val="Body"/>
        <w:numPr>
          <w:ilvl w:val="0"/>
          <w:numId w:val="43"/>
        </w:numPr>
      </w:pPr>
      <w:r>
        <w:t>To a</w:t>
      </w:r>
      <w:r w:rsidR="0008671A">
        <w:t>ssist each other in resolving issues that affect residents</w:t>
      </w:r>
      <w:r>
        <w:t>’</w:t>
      </w:r>
      <w:r w:rsidR="0008671A">
        <w:t xml:space="preserve"> outcomes and a commitment to continuity and quality of care of residents</w:t>
      </w:r>
      <w:r>
        <w:t xml:space="preserve">. </w:t>
      </w:r>
    </w:p>
    <w:p w14:paraId="426DD81D" w14:textId="034A07A8" w:rsidR="003379B4" w:rsidRDefault="006E516C" w:rsidP="00D043B3">
      <w:pPr>
        <w:pStyle w:val="Body"/>
        <w:numPr>
          <w:ilvl w:val="0"/>
          <w:numId w:val="43"/>
        </w:numPr>
      </w:pPr>
      <w:r>
        <w:t>To t</w:t>
      </w:r>
      <w:r w:rsidR="003379B4">
        <w:t xml:space="preserve">ake reasonable action to ensure continuity of support and services to each resident </w:t>
      </w:r>
      <w:r w:rsidR="003418F2">
        <w:t xml:space="preserve">during </w:t>
      </w:r>
      <w:r w:rsidR="003379B4">
        <w:t xml:space="preserve">natural disasters. </w:t>
      </w:r>
    </w:p>
    <w:p w14:paraId="34468858" w14:textId="0A060795" w:rsidR="00035BBC" w:rsidRPr="00A42EF2" w:rsidRDefault="006E516C" w:rsidP="00616F5F">
      <w:pPr>
        <w:pStyle w:val="Body"/>
        <w:numPr>
          <w:ilvl w:val="0"/>
          <w:numId w:val="43"/>
        </w:numPr>
      </w:pPr>
      <w:r>
        <w:t>To c</w:t>
      </w:r>
      <w:r w:rsidR="00B159EE">
        <w:t>omply with the Offering residency</w:t>
      </w:r>
      <w:r w:rsidR="00A55541">
        <w:t xml:space="preserve"> in SDA</w:t>
      </w:r>
      <w:r w:rsidR="00B159EE">
        <w:t xml:space="preserve"> policy (</w:t>
      </w:r>
      <w:r w:rsidR="00B8562A">
        <w:t xml:space="preserve">as </w:t>
      </w:r>
      <w:r w:rsidR="00B159EE">
        <w:t xml:space="preserve">amended from time to time) </w:t>
      </w:r>
      <w:r>
        <w:t xml:space="preserve">and </w:t>
      </w:r>
      <w:r w:rsidR="00B159EE">
        <w:t xml:space="preserve">to fill vacancies </w:t>
      </w:r>
      <w:r w:rsidR="00A55541">
        <w:t>in</w:t>
      </w:r>
      <w:r w:rsidR="00B159EE">
        <w:t xml:space="preserve"> SDA dwelling</w:t>
      </w:r>
      <w:r w:rsidR="00A55541">
        <w:t>s</w:t>
      </w:r>
      <w:r w:rsidR="00B159EE">
        <w:t xml:space="preserve">. </w:t>
      </w:r>
    </w:p>
    <w:p w14:paraId="59BE01BE" w14:textId="3985E8FA" w:rsidR="001A202A" w:rsidRPr="00A42EF2" w:rsidRDefault="00035BBC" w:rsidP="001A202A">
      <w:pPr>
        <w:pStyle w:val="Heading2"/>
      </w:pPr>
      <w:bookmarkStart w:id="7" w:name="_Toc410717547"/>
      <w:bookmarkStart w:id="8" w:name="_Toc63257288"/>
      <w:bookmarkStart w:id="9" w:name="_Toc64987648"/>
      <w:bookmarkStart w:id="10" w:name="_Hlk92884405"/>
      <w:r w:rsidRPr="00A42EF2">
        <w:t>S</w:t>
      </w:r>
      <w:r w:rsidR="003379B4">
        <w:t>DA</w:t>
      </w:r>
      <w:r w:rsidRPr="00A42EF2">
        <w:t xml:space="preserve"> Provider Roles and Responsibilities</w:t>
      </w:r>
      <w:bookmarkEnd w:id="7"/>
      <w:bookmarkEnd w:id="8"/>
      <w:bookmarkEnd w:id="9"/>
    </w:p>
    <w:bookmarkEnd w:id="10"/>
    <w:p w14:paraId="54210755" w14:textId="245D8259" w:rsidR="00D55B86" w:rsidRPr="00A42EF2" w:rsidRDefault="003418F2" w:rsidP="00D55B86">
      <w:pPr>
        <w:pStyle w:val="Body"/>
      </w:pPr>
      <w:r>
        <w:t>As t</w:t>
      </w:r>
      <w:r w:rsidR="00D55B86" w:rsidRPr="00A42EF2">
        <w:t>he S</w:t>
      </w:r>
      <w:r w:rsidR="003379B4">
        <w:t>DA</w:t>
      </w:r>
      <w:r w:rsidR="00D55B86" w:rsidRPr="00A42EF2">
        <w:t xml:space="preserve"> provider</w:t>
      </w:r>
      <w:r>
        <w:t>, the department</w:t>
      </w:r>
      <w:r w:rsidR="00D55B86" w:rsidRPr="00A42EF2">
        <w:t xml:space="preserve"> has responsibility for the following:</w:t>
      </w:r>
    </w:p>
    <w:p w14:paraId="02E8B670" w14:textId="0C6942C3" w:rsidR="003379B4" w:rsidRDefault="00BB47DD" w:rsidP="00D55B86">
      <w:pPr>
        <w:pStyle w:val="Body"/>
        <w:numPr>
          <w:ilvl w:val="0"/>
          <w:numId w:val="42"/>
        </w:numPr>
      </w:pPr>
      <w:r>
        <w:t>Establish</w:t>
      </w:r>
      <w:r w:rsidR="00866D8B">
        <w:t>ing</w:t>
      </w:r>
      <w:r>
        <w:t xml:space="preserve"> Residency Agreement with residents in </w:t>
      </w:r>
      <w:r w:rsidRPr="00A42EF2">
        <w:rPr>
          <w:i/>
          <w:iCs/>
        </w:rPr>
        <w:t>Residential Tenancies Act 1997</w:t>
      </w:r>
      <w:r>
        <w:rPr>
          <w:i/>
          <w:iCs/>
        </w:rPr>
        <w:t xml:space="preserve"> </w:t>
      </w:r>
      <w:r w:rsidRPr="00B159EE">
        <w:t>(Vic)</w:t>
      </w:r>
      <w:r w:rsidR="00B159EE">
        <w:t xml:space="preserve"> </w:t>
      </w:r>
      <w:r w:rsidRPr="00B159EE">
        <w:t>(</w:t>
      </w:r>
      <w:r w:rsidRPr="00BB47DD">
        <w:t>RTA)</w:t>
      </w:r>
      <w:r>
        <w:t xml:space="preserve"> regulated SDA dwellings. </w:t>
      </w:r>
    </w:p>
    <w:p w14:paraId="0BD1BC09" w14:textId="5546DD91" w:rsidR="0042790D" w:rsidRDefault="00DA5D66" w:rsidP="0042790D">
      <w:pPr>
        <w:pStyle w:val="Body"/>
        <w:numPr>
          <w:ilvl w:val="0"/>
          <w:numId w:val="42"/>
        </w:numPr>
      </w:pPr>
      <w:r>
        <w:t>Establishing</w:t>
      </w:r>
      <w:r w:rsidR="00BB47DD">
        <w:t xml:space="preserve"> SDA Service Agreement with residents. </w:t>
      </w:r>
    </w:p>
    <w:p w14:paraId="1A09DDEF" w14:textId="325E520C" w:rsidR="00BB47DD" w:rsidRDefault="00BB47DD" w:rsidP="00D55B86">
      <w:pPr>
        <w:pStyle w:val="Body"/>
        <w:numPr>
          <w:ilvl w:val="0"/>
          <w:numId w:val="42"/>
        </w:numPr>
      </w:pPr>
      <w:r>
        <w:t>Undertak</w:t>
      </w:r>
      <w:r w:rsidR="00866D8B">
        <w:t>ing</w:t>
      </w:r>
      <w:r>
        <w:t xml:space="preserve"> repairs and maintenance to the SDA dwellings. </w:t>
      </w:r>
    </w:p>
    <w:p w14:paraId="39AE09EB" w14:textId="0E3DC393" w:rsidR="0042790D" w:rsidRDefault="0042790D" w:rsidP="00D55B86">
      <w:pPr>
        <w:pStyle w:val="Body"/>
        <w:numPr>
          <w:ilvl w:val="0"/>
          <w:numId w:val="42"/>
        </w:numPr>
      </w:pPr>
      <w:r>
        <w:t>Develop</w:t>
      </w:r>
      <w:r w:rsidR="00866D8B">
        <w:t>ing</w:t>
      </w:r>
      <w:r>
        <w:t xml:space="preserve"> </w:t>
      </w:r>
      <w:r w:rsidR="00157D38">
        <w:t xml:space="preserve">a </w:t>
      </w:r>
      <w:r>
        <w:t>Property Condition Report Summary which outlines an assessment of any property risks, hazards or dangers to residents, staff and other visitor</w:t>
      </w:r>
      <w:r w:rsidR="00591D34">
        <w:t xml:space="preserve">s in </w:t>
      </w:r>
      <w:r w:rsidR="00AF78E5">
        <w:t>consultation with residents’ SIL provider.</w:t>
      </w:r>
    </w:p>
    <w:p w14:paraId="3438069A" w14:textId="15022FCD" w:rsidR="003379B4" w:rsidRDefault="0042790D" w:rsidP="00D55B86">
      <w:pPr>
        <w:pStyle w:val="Body"/>
        <w:numPr>
          <w:ilvl w:val="0"/>
          <w:numId w:val="42"/>
        </w:numPr>
      </w:pPr>
      <w:r>
        <w:t>Develop</w:t>
      </w:r>
      <w:r w:rsidR="00591D34">
        <w:t>ing</w:t>
      </w:r>
      <w:r>
        <w:t xml:space="preserve"> </w:t>
      </w:r>
      <w:r w:rsidR="003379B4">
        <w:t>an annual risk assessment to identify</w:t>
      </w:r>
      <w:r w:rsidR="00A95495">
        <w:t xml:space="preserve"> and undertake</w:t>
      </w:r>
      <w:r w:rsidR="003379B4">
        <w:t xml:space="preserve"> property maintenance</w:t>
      </w:r>
      <w:r w:rsidR="006E516C">
        <w:t xml:space="preserve"> which </w:t>
      </w:r>
      <w:r w:rsidR="00591D34">
        <w:t xml:space="preserve">is </w:t>
      </w:r>
      <w:r w:rsidR="006E516C">
        <w:t>reviewed annually and</w:t>
      </w:r>
      <w:r w:rsidR="003379B4">
        <w:t xml:space="preserve"> </w:t>
      </w:r>
      <w:r w:rsidR="00A95495">
        <w:t xml:space="preserve">to </w:t>
      </w:r>
      <w:r w:rsidR="003379B4">
        <w:t>undertake emergency preparedness w</w:t>
      </w:r>
      <w:r w:rsidR="006E516C">
        <w:t xml:space="preserve">ork. </w:t>
      </w:r>
      <w:r>
        <w:t xml:space="preserve"> </w:t>
      </w:r>
    </w:p>
    <w:p w14:paraId="5FD91253" w14:textId="5FB10E68" w:rsidR="003379B4" w:rsidRDefault="003379B4" w:rsidP="00D55B86">
      <w:pPr>
        <w:pStyle w:val="Body"/>
        <w:numPr>
          <w:ilvl w:val="0"/>
          <w:numId w:val="42"/>
        </w:numPr>
      </w:pPr>
      <w:r>
        <w:t>Issu</w:t>
      </w:r>
      <w:r w:rsidR="00591D34">
        <w:t>ing</w:t>
      </w:r>
      <w:r>
        <w:t xml:space="preserve"> </w:t>
      </w:r>
      <w:r w:rsidR="00591D34">
        <w:t xml:space="preserve">a </w:t>
      </w:r>
      <w:r>
        <w:t>notice</w:t>
      </w:r>
      <w:r w:rsidR="00A95495">
        <w:t xml:space="preserve"> und</w:t>
      </w:r>
      <w:r w:rsidR="002D12D1">
        <w:t>er the Residential Tenancies At when required</w:t>
      </w:r>
      <w:r>
        <w:t xml:space="preserve"> in consultation with</w:t>
      </w:r>
      <w:r w:rsidR="00A134CB">
        <w:t xml:space="preserve"> the</w:t>
      </w:r>
      <w:r>
        <w:t xml:space="preserve"> </w:t>
      </w:r>
      <w:r w:rsidR="00A134CB">
        <w:t>residents</w:t>
      </w:r>
      <w:r w:rsidR="00157D38">
        <w:t>’</w:t>
      </w:r>
      <w:r w:rsidR="00A134CB">
        <w:t xml:space="preserve"> </w:t>
      </w:r>
      <w:r>
        <w:t>SIL provider</w:t>
      </w:r>
      <w:r w:rsidR="00BB47DD">
        <w:t xml:space="preserve">. </w:t>
      </w:r>
    </w:p>
    <w:p w14:paraId="0F0726CF" w14:textId="2682834D" w:rsidR="007C4084" w:rsidRDefault="006E516C" w:rsidP="00D55B86">
      <w:pPr>
        <w:pStyle w:val="Body"/>
        <w:numPr>
          <w:ilvl w:val="0"/>
          <w:numId w:val="42"/>
        </w:numPr>
      </w:pPr>
      <w:r>
        <w:t>Shar</w:t>
      </w:r>
      <w:r w:rsidR="002D12D1">
        <w:t>ing</w:t>
      </w:r>
      <w:r>
        <w:t xml:space="preserve"> </w:t>
      </w:r>
      <w:r w:rsidR="00157D38">
        <w:t xml:space="preserve">any </w:t>
      </w:r>
      <w:r>
        <w:t xml:space="preserve">Property Condition Report Summary and </w:t>
      </w:r>
      <w:r w:rsidR="00157D38">
        <w:t xml:space="preserve">the </w:t>
      </w:r>
      <w:r>
        <w:t xml:space="preserve">Collaboration Agreement </w:t>
      </w:r>
      <w:r w:rsidR="00157D38">
        <w:t>with</w:t>
      </w:r>
      <w:r>
        <w:t xml:space="preserve"> a </w:t>
      </w:r>
      <w:r w:rsidR="0042790D">
        <w:t xml:space="preserve">resident </w:t>
      </w:r>
      <w:r w:rsidR="002D12D1">
        <w:t>or their nominated contact person</w:t>
      </w:r>
      <w:r>
        <w:t xml:space="preserve"> </w:t>
      </w:r>
      <w:r w:rsidR="002D12D1">
        <w:t>if requested</w:t>
      </w:r>
      <w:r>
        <w:t>.</w:t>
      </w:r>
    </w:p>
    <w:p w14:paraId="4AA2804D" w14:textId="7E2AA60C" w:rsidR="0042790D" w:rsidRPr="007C4084" w:rsidRDefault="007C4084" w:rsidP="00A01DF9">
      <w:pPr>
        <w:pStyle w:val="Body"/>
        <w:rPr>
          <w:i/>
          <w:iCs/>
          <w:sz w:val="20"/>
        </w:rPr>
      </w:pPr>
      <w:r w:rsidRPr="00A01DF9">
        <w:rPr>
          <w:i/>
          <w:iCs/>
          <w:sz w:val="20"/>
        </w:rPr>
        <w:t xml:space="preserve">Note: </w:t>
      </w:r>
      <w:r w:rsidR="36A24644" w:rsidRPr="00A01DF9">
        <w:rPr>
          <w:i/>
          <w:iCs/>
          <w:sz w:val="20"/>
        </w:rPr>
        <w:t xml:space="preserve">a </w:t>
      </w:r>
      <w:r w:rsidRPr="00A01DF9">
        <w:rPr>
          <w:i/>
          <w:iCs/>
          <w:sz w:val="20"/>
        </w:rPr>
        <w:t xml:space="preserve">request for copy of report or agreement can be made to the Tenancy Operations Team </w:t>
      </w:r>
      <w:r w:rsidR="36A24644" w:rsidRPr="00A01DF9">
        <w:rPr>
          <w:i/>
          <w:iCs/>
          <w:sz w:val="20"/>
        </w:rPr>
        <w:t>by emailing</w:t>
      </w:r>
      <w:r w:rsidRPr="00A01DF9">
        <w:rPr>
          <w:i/>
          <w:iCs/>
          <w:sz w:val="20"/>
        </w:rPr>
        <w:t xml:space="preserve"> </w:t>
      </w:r>
      <w:hyperlink r:id="rId18">
        <w:r w:rsidRPr="00A01DF9">
          <w:rPr>
            <w:rStyle w:val="Hyperlink"/>
            <w:i/>
            <w:iCs/>
            <w:sz w:val="20"/>
          </w:rPr>
          <w:t>myhome@homes.vic.gov.au</w:t>
        </w:r>
      </w:hyperlink>
      <w:r w:rsidRPr="00A01DF9">
        <w:rPr>
          <w:i/>
          <w:iCs/>
          <w:sz w:val="20"/>
        </w:rPr>
        <w:t xml:space="preserve"> </w:t>
      </w:r>
      <w:r w:rsidR="4C2E96C3" w:rsidRPr="00A01DF9">
        <w:rPr>
          <w:i/>
          <w:iCs/>
          <w:sz w:val="20"/>
        </w:rPr>
        <w:t xml:space="preserve"> </w:t>
      </w:r>
      <w:r w:rsidR="57578913" w:rsidRPr="00A01DF9">
        <w:rPr>
          <w:i/>
          <w:iCs/>
          <w:sz w:val="20"/>
        </w:rPr>
        <w:t xml:space="preserve"> </w:t>
      </w:r>
    </w:p>
    <w:p w14:paraId="4AF5354F" w14:textId="541E5694" w:rsidR="00BB47DD" w:rsidRPr="00A42EF2" w:rsidRDefault="00826039" w:rsidP="00BB47DD">
      <w:pPr>
        <w:pStyle w:val="Heading2"/>
      </w:pPr>
      <w:r>
        <w:t xml:space="preserve">Residents’ </w:t>
      </w:r>
      <w:r w:rsidR="00BB47DD">
        <w:t xml:space="preserve">SIL </w:t>
      </w:r>
      <w:r w:rsidR="00BB47DD" w:rsidRPr="00A42EF2">
        <w:t>Provider Roles and Responsibilities</w:t>
      </w:r>
    </w:p>
    <w:p w14:paraId="3294133B" w14:textId="3AE3FB82" w:rsidR="00A134CB" w:rsidRDefault="00A134CB" w:rsidP="00E643E3">
      <w:pPr>
        <w:pStyle w:val="Body"/>
      </w:pPr>
      <w:r>
        <w:t>Residents</w:t>
      </w:r>
      <w:r w:rsidR="00157D38">
        <w:t>’</w:t>
      </w:r>
      <w:r>
        <w:t xml:space="preserve"> SIL provider has responsibility for the following:</w:t>
      </w:r>
    </w:p>
    <w:p w14:paraId="74F5BB7C" w14:textId="6BBAC0C2" w:rsidR="00B159EE" w:rsidRDefault="00B159EE" w:rsidP="00BB47DD">
      <w:pPr>
        <w:pStyle w:val="Body"/>
        <w:numPr>
          <w:ilvl w:val="0"/>
          <w:numId w:val="42"/>
        </w:numPr>
      </w:pPr>
      <w:r>
        <w:t>Establish</w:t>
      </w:r>
      <w:r w:rsidR="00A134CB">
        <w:t xml:space="preserve">ing a </w:t>
      </w:r>
      <w:r>
        <w:t xml:space="preserve">SIL Service Agreement with residents. </w:t>
      </w:r>
    </w:p>
    <w:p w14:paraId="19F38C14" w14:textId="77F3DA71" w:rsidR="00A134CB" w:rsidRDefault="00A134CB" w:rsidP="00A134CB">
      <w:pPr>
        <w:pStyle w:val="Body"/>
        <w:numPr>
          <w:ilvl w:val="0"/>
          <w:numId w:val="42"/>
        </w:numPr>
      </w:pPr>
      <w:r w:rsidRPr="00A42EF2">
        <w:t>Establish</w:t>
      </w:r>
      <w:r>
        <w:t>ing</w:t>
      </w:r>
      <w:r w:rsidRPr="00A42EF2">
        <w:t xml:space="preserve"> a </w:t>
      </w:r>
      <w:r>
        <w:t xml:space="preserve">Residential Statement with residents in </w:t>
      </w:r>
      <w:r w:rsidR="00157D38">
        <w:t>any</w:t>
      </w:r>
      <w:r>
        <w:rPr>
          <w:rFonts w:cs="Arial"/>
          <w:iCs/>
        </w:rPr>
        <w:t xml:space="preserve"> </w:t>
      </w:r>
      <w:r>
        <w:rPr>
          <w:rFonts w:cs="Arial"/>
          <w:i/>
          <w:iCs/>
        </w:rPr>
        <w:t>Disability Act 2006</w:t>
      </w:r>
      <w:r>
        <w:rPr>
          <w:rFonts w:cs="Arial"/>
          <w:iCs/>
        </w:rPr>
        <w:t xml:space="preserve"> (Vic) </w:t>
      </w:r>
      <w:r>
        <w:t xml:space="preserve">regulated SDA dwellings. </w:t>
      </w:r>
    </w:p>
    <w:p w14:paraId="5EDE1D8C" w14:textId="6C1CC6C5" w:rsidR="00B159EE" w:rsidRDefault="00B159EE" w:rsidP="00B159EE">
      <w:pPr>
        <w:pStyle w:val="Body"/>
        <w:numPr>
          <w:ilvl w:val="0"/>
          <w:numId w:val="42"/>
        </w:numPr>
      </w:pPr>
      <w:r>
        <w:t>Issu</w:t>
      </w:r>
      <w:r w:rsidR="00A134CB">
        <w:t>ing</w:t>
      </w:r>
      <w:r>
        <w:t xml:space="preserve"> notice</w:t>
      </w:r>
      <w:r w:rsidR="00A134CB">
        <w:t>s under the</w:t>
      </w:r>
      <w:r>
        <w:t xml:space="preserve"> </w:t>
      </w:r>
      <w:r w:rsidRPr="00B159EE">
        <w:rPr>
          <w:i/>
          <w:iCs/>
        </w:rPr>
        <w:t>Disability Act 2006</w:t>
      </w:r>
      <w:r>
        <w:t xml:space="preserve"> </w:t>
      </w:r>
      <w:r w:rsidR="00A134CB">
        <w:t xml:space="preserve">when required, in consultation with </w:t>
      </w:r>
      <w:r w:rsidR="00B2142A">
        <w:t>SDA provider</w:t>
      </w:r>
      <w:r>
        <w:t xml:space="preserve">. </w:t>
      </w:r>
    </w:p>
    <w:p w14:paraId="6955BB8D" w14:textId="18C1275B" w:rsidR="001A202A" w:rsidRDefault="00B159EE" w:rsidP="001A202A">
      <w:pPr>
        <w:pStyle w:val="Body"/>
        <w:numPr>
          <w:ilvl w:val="0"/>
          <w:numId w:val="42"/>
        </w:numPr>
      </w:pPr>
      <w:r w:rsidRPr="00A42EF2">
        <w:t xml:space="preserve">Advise the </w:t>
      </w:r>
      <w:r w:rsidR="001B4C9D">
        <w:t>department</w:t>
      </w:r>
      <w:r w:rsidRPr="00A42EF2">
        <w:t xml:space="preserve"> of any necessary repairs and maintenance </w:t>
      </w:r>
      <w:r w:rsidR="001F1657">
        <w:t xml:space="preserve">according to the </w:t>
      </w:r>
      <w:r w:rsidR="00B8562A">
        <w:t xml:space="preserve">Specialist Disability Accommodation Maintenance and Modification </w:t>
      </w:r>
      <w:r w:rsidR="00DA5D66">
        <w:t>Guidelines (</w:t>
      </w:r>
      <w:r w:rsidR="00B8562A" w:rsidRPr="00861431">
        <w:t>as</w:t>
      </w:r>
      <w:r w:rsidR="00B8562A">
        <w:t xml:space="preserve"> amended from time to time</w:t>
      </w:r>
      <w:r w:rsidR="00B8562A">
        <w:rPr>
          <w:rStyle w:val="normaltextrun"/>
          <w:rFonts w:cs="Arial"/>
        </w:rPr>
        <w:t>)</w:t>
      </w:r>
      <w:r w:rsidRPr="00A42EF2">
        <w:t>.</w:t>
      </w:r>
    </w:p>
    <w:p w14:paraId="3D54EC11" w14:textId="5511CE32" w:rsidR="00A134CB" w:rsidRPr="00A42EF2" w:rsidRDefault="00157D38" w:rsidP="00B1505A">
      <w:pPr>
        <w:pStyle w:val="Body"/>
      </w:pPr>
      <w:r w:rsidRPr="007C4084">
        <w:rPr>
          <w:i/>
          <w:iCs/>
          <w:sz w:val="20"/>
        </w:rPr>
        <w:t xml:space="preserve">Note: </w:t>
      </w:r>
      <w:r>
        <w:rPr>
          <w:i/>
          <w:iCs/>
          <w:sz w:val="20"/>
        </w:rPr>
        <w:t xml:space="preserve">only a small number of dwellings will be regulated by the Disability Act, as most will be covered by the Residential Tenancy Act. If you have any questions, you can ask them of the </w:t>
      </w:r>
      <w:r w:rsidRPr="007C4084">
        <w:rPr>
          <w:i/>
          <w:iCs/>
          <w:sz w:val="20"/>
        </w:rPr>
        <w:t xml:space="preserve">Tenancy Operations Team </w:t>
      </w:r>
      <w:r>
        <w:rPr>
          <w:i/>
          <w:iCs/>
          <w:sz w:val="20"/>
        </w:rPr>
        <w:t>by emailing</w:t>
      </w:r>
      <w:r w:rsidRPr="007C4084">
        <w:rPr>
          <w:i/>
          <w:iCs/>
          <w:sz w:val="20"/>
        </w:rPr>
        <w:t xml:space="preserve"> </w:t>
      </w:r>
      <w:hyperlink r:id="rId19" w:history="1">
        <w:r w:rsidRPr="007C4084">
          <w:rPr>
            <w:rStyle w:val="Hyperlink"/>
            <w:i/>
            <w:iCs/>
            <w:sz w:val="20"/>
          </w:rPr>
          <w:t>myhome@homes.vic.gov.au</w:t>
        </w:r>
      </w:hyperlink>
    </w:p>
    <w:p w14:paraId="3B74DC26" w14:textId="6046BEF3" w:rsidR="00035BBC" w:rsidRPr="00A42EF2" w:rsidRDefault="00B8562A" w:rsidP="00035BBC">
      <w:pPr>
        <w:pStyle w:val="Heading2"/>
      </w:pPr>
      <w:bookmarkStart w:id="11" w:name="_Toc64987649"/>
      <w:r>
        <w:t xml:space="preserve">Term and review </w:t>
      </w:r>
      <w:bookmarkEnd w:id="11"/>
    </w:p>
    <w:p w14:paraId="3AB57236" w14:textId="1BDA3303" w:rsidR="00B8562A" w:rsidRDefault="00B8562A" w:rsidP="12A6F3DF">
      <w:pPr>
        <w:pStyle w:val="Body"/>
        <w:numPr>
          <w:ilvl w:val="0"/>
          <w:numId w:val="42"/>
        </w:numPr>
        <w:rPr>
          <w:rFonts w:eastAsia="Arial" w:cs="Arial"/>
          <w:szCs w:val="21"/>
        </w:rPr>
      </w:pPr>
      <w:r>
        <w:t xml:space="preserve">The Collaboration Agreement is established for </w:t>
      </w:r>
      <w:r w:rsidR="006E2AB9">
        <w:t>five</w:t>
      </w:r>
      <w:r>
        <w:t xml:space="preserve"> years. </w:t>
      </w:r>
      <w:r w:rsidR="00D34183">
        <w:t>This does not prevent residents fr</w:t>
      </w:r>
      <w:r w:rsidR="00AA7E12">
        <w:t>o</w:t>
      </w:r>
      <w:r w:rsidR="00D34183">
        <w:t>m being able to change their SIL provider</w:t>
      </w:r>
      <w:r w:rsidR="00B8120C">
        <w:t xml:space="preserve"> within that period</w:t>
      </w:r>
      <w:r w:rsidR="00D34183">
        <w:t xml:space="preserve">. </w:t>
      </w:r>
    </w:p>
    <w:p w14:paraId="21E1EDCD" w14:textId="29F7127D" w:rsidR="00B8562A" w:rsidRDefault="00B8562A" w:rsidP="00D043B3">
      <w:pPr>
        <w:pStyle w:val="Body"/>
        <w:numPr>
          <w:ilvl w:val="0"/>
          <w:numId w:val="42"/>
        </w:numPr>
      </w:pPr>
      <w:r>
        <w:t xml:space="preserve">The department and </w:t>
      </w:r>
      <w:r w:rsidR="00826039">
        <w:t xml:space="preserve">residents’ </w:t>
      </w:r>
      <w:r>
        <w:t xml:space="preserve">SIL providers </w:t>
      </w:r>
      <w:r w:rsidR="00D837AF">
        <w:t xml:space="preserve">will </w:t>
      </w:r>
      <w:r>
        <w:t>meet every 12 months</w:t>
      </w:r>
      <w:r w:rsidR="00D837AF">
        <w:t xml:space="preserve"> </w:t>
      </w:r>
      <w:r w:rsidR="003B489B">
        <w:t>to review</w:t>
      </w:r>
      <w:r w:rsidR="001335D8">
        <w:t xml:space="preserve"> how the agreement is being </w:t>
      </w:r>
      <w:r w:rsidR="00F4440F">
        <w:t>followed.</w:t>
      </w:r>
      <w:r w:rsidR="00370089">
        <w:t xml:space="preserve"> </w:t>
      </w:r>
      <w:r>
        <w:t xml:space="preserve"> </w:t>
      </w:r>
    </w:p>
    <w:p w14:paraId="7E361CE7" w14:textId="6568259A" w:rsidR="00D837AF" w:rsidRDefault="00D837AF" w:rsidP="00D837AF">
      <w:pPr>
        <w:pStyle w:val="Body"/>
        <w:numPr>
          <w:ilvl w:val="0"/>
          <w:numId w:val="42"/>
        </w:numPr>
      </w:pPr>
      <w:r>
        <w:t>Either the department or residents’ SIL provider can request a</w:t>
      </w:r>
      <w:r w:rsidR="00007CA3">
        <w:t>n earlier review if required.</w:t>
      </w:r>
      <w:r>
        <w:t xml:space="preserve"> </w:t>
      </w:r>
    </w:p>
    <w:p w14:paraId="1988FB92" w14:textId="458A9B23" w:rsidR="00035BBC" w:rsidRPr="002365B4" w:rsidRDefault="00FC0A8A" w:rsidP="006E516C">
      <w:pPr>
        <w:pStyle w:val="Body"/>
        <w:numPr>
          <w:ilvl w:val="0"/>
          <w:numId w:val="42"/>
        </w:numPr>
      </w:pPr>
      <w:r w:rsidRPr="00DE42FB">
        <w:t>Residents and their nominated contact person can request to attend a meeting (or part of a meeting). If this occurs, staff will work with the resident’s SIL provider to arrange a time and place for the meeting</w:t>
      </w:r>
      <w:r w:rsidR="00AA39B3">
        <w:t>.</w:t>
      </w:r>
    </w:p>
    <w:p w14:paraId="57C2CD7B" w14:textId="12E62A34" w:rsidR="00F32368" w:rsidRPr="00F32368" w:rsidRDefault="007C4084" w:rsidP="00F32368">
      <w:pPr>
        <w:pStyle w:val="Body"/>
      </w:pPr>
      <w:bookmarkStart w:id="12" w:name="_Hlk37240926"/>
      <w:r w:rsidRPr="007C4084">
        <w:rPr>
          <w:i/>
          <w:iCs/>
          <w:sz w:val="20"/>
        </w:rPr>
        <w:t>Note: request</w:t>
      </w:r>
      <w:r w:rsidR="00812207">
        <w:rPr>
          <w:i/>
          <w:iCs/>
          <w:sz w:val="20"/>
        </w:rPr>
        <w:t>s</w:t>
      </w:r>
      <w:r>
        <w:rPr>
          <w:i/>
          <w:iCs/>
          <w:sz w:val="20"/>
        </w:rPr>
        <w:t xml:space="preserve"> to </w:t>
      </w:r>
      <w:r w:rsidR="00712CEB">
        <w:rPr>
          <w:i/>
          <w:iCs/>
          <w:sz w:val="20"/>
        </w:rPr>
        <w:t>attend a meeting</w:t>
      </w:r>
      <w:r>
        <w:rPr>
          <w:i/>
          <w:iCs/>
          <w:sz w:val="20"/>
        </w:rPr>
        <w:t xml:space="preserve"> </w:t>
      </w:r>
      <w:r w:rsidR="00D97DBE">
        <w:rPr>
          <w:i/>
          <w:iCs/>
          <w:sz w:val="20"/>
        </w:rPr>
        <w:t xml:space="preserve">or to </w:t>
      </w:r>
      <w:r w:rsidR="001A1A2A">
        <w:rPr>
          <w:i/>
          <w:iCs/>
          <w:sz w:val="20"/>
        </w:rPr>
        <w:t>notif</w:t>
      </w:r>
      <w:r w:rsidR="00812207">
        <w:rPr>
          <w:i/>
          <w:iCs/>
          <w:sz w:val="20"/>
        </w:rPr>
        <w:t xml:space="preserve">ication of </w:t>
      </w:r>
      <w:r w:rsidR="001A1A2A">
        <w:rPr>
          <w:i/>
          <w:iCs/>
          <w:sz w:val="20"/>
        </w:rPr>
        <w:t xml:space="preserve">a </w:t>
      </w:r>
      <w:r w:rsidR="00D97DBE">
        <w:rPr>
          <w:i/>
          <w:iCs/>
          <w:sz w:val="20"/>
        </w:rPr>
        <w:t>change</w:t>
      </w:r>
      <w:r w:rsidR="002453A4">
        <w:rPr>
          <w:i/>
          <w:iCs/>
          <w:sz w:val="20"/>
        </w:rPr>
        <w:t xml:space="preserve"> </w:t>
      </w:r>
      <w:r w:rsidR="00812207">
        <w:rPr>
          <w:i/>
          <w:iCs/>
          <w:sz w:val="20"/>
        </w:rPr>
        <w:t>of</w:t>
      </w:r>
      <w:r w:rsidR="00D97DBE">
        <w:rPr>
          <w:i/>
          <w:iCs/>
          <w:sz w:val="20"/>
        </w:rPr>
        <w:t xml:space="preserve"> SIL provider</w:t>
      </w:r>
      <w:r w:rsidR="0088341E">
        <w:rPr>
          <w:i/>
          <w:iCs/>
          <w:sz w:val="20"/>
        </w:rPr>
        <w:t xml:space="preserve"> </w:t>
      </w:r>
      <w:r w:rsidRPr="007C4084">
        <w:rPr>
          <w:i/>
          <w:iCs/>
          <w:sz w:val="20"/>
        </w:rPr>
        <w:t>can be made to</w:t>
      </w:r>
      <w:r w:rsidR="00812207">
        <w:rPr>
          <w:i/>
          <w:iCs/>
          <w:sz w:val="20"/>
        </w:rPr>
        <w:t xml:space="preserve"> the </w:t>
      </w:r>
      <w:r w:rsidRPr="007C4084">
        <w:rPr>
          <w:i/>
          <w:iCs/>
          <w:sz w:val="20"/>
        </w:rPr>
        <w:t xml:space="preserve">Tenancy Operations Team </w:t>
      </w:r>
      <w:r w:rsidR="001F1657">
        <w:rPr>
          <w:i/>
          <w:iCs/>
          <w:sz w:val="20"/>
        </w:rPr>
        <w:t xml:space="preserve">by emailing </w:t>
      </w:r>
      <w:hyperlink r:id="rId20" w:history="1">
        <w:r w:rsidRPr="007C4084">
          <w:rPr>
            <w:rStyle w:val="Hyperlink"/>
            <w:i/>
            <w:iCs/>
            <w:sz w:val="20"/>
          </w:rPr>
          <w:t>myhome@homes.vic.gov.au</w:t>
        </w:r>
      </w:hyperlink>
    </w:p>
    <w:bookmarkEnd w:id="12"/>
    <w:p w14:paraId="72EDA2AD" w14:textId="77777777" w:rsidR="00721E66" w:rsidRPr="008A4A6F" w:rsidRDefault="00721E66" w:rsidP="00721E66">
      <w:pPr>
        <w:pStyle w:val="Accessibilitypara"/>
        <w:pBdr>
          <w:top w:val="single" w:sz="4" w:space="1" w:color="auto"/>
          <w:left w:val="single" w:sz="4" w:space="4" w:color="auto"/>
          <w:bottom w:val="single" w:sz="4" w:space="1" w:color="auto"/>
          <w:right w:val="single" w:sz="4" w:space="4" w:color="auto"/>
        </w:pBdr>
      </w:pPr>
      <w:r w:rsidRPr="008A4A6F">
        <w:t xml:space="preserve">To receive this document in another format, </w:t>
      </w:r>
      <w:hyperlink r:id="rId21" w:history="1">
        <w:r w:rsidRPr="00A84897">
          <w:rPr>
            <w:rStyle w:val="Hyperlink"/>
          </w:rPr>
          <w:t>email My Home</w:t>
        </w:r>
      </w:hyperlink>
      <w:r w:rsidRPr="008A4A6F">
        <w:t xml:space="preserve"> </w:t>
      </w:r>
      <w:r>
        <w:t>&lt;</w:t>
      </w:r>
      <w:r w:rsidRPr="00FC2EFD">
        <w:t>myhome@homes.vic.gov.au</w:t>
      </w:r>
      <w:r>
        <w:t>&gt;</w:t>
      </w:r>
      <w:r w:rsidRPr="008A4A6F">
        <w:t>, or phone 1300 161 485 using the National Relay Service 13 36 77 if required.</w:t>
      </w:r>
    </w:p>
    <w:p w14:paraId="2186C2A2" w14:textId="77777777" w:rsidR="00721E66" w:rsidRPr="008A4A6F" w:rsidRDefault="00721E66" w:rsidP="00721E66">
      <w:pPr>
        <w:pStyle w:val="Body"/>
        <w:pBdr>
          <w:top w:val="single" w:sz="4" w:space="1" w:color="auto"/>
          <w:left w:val="single" w:sz="4" w:space="4" w:color="auto"/>
          <w:bottom w:val="single" w:sz="4" w:space="1" w:color="auto"/>
          <w:right w:val="single" w:sz="4" w:space="4" w:color="auto"/>
        </w:pBdr>
      </w:pPr>
      <w:r w:rsidRPr="008A4A6F">
        <w:t>Authorised and published by the Victorian Government, 1 Treasury Place, Melbourne.</w:t>
      </w:r>
    </w:p>
    <w:p w14:paraId="49E57706" w14:textId="77777777" w:rsidR="00721E66" w:rsidRDefault="00721E66" w:rsidP="00721E66">
      <w:pPr>
        <w:pStyle w:val="Body"/>
        <w:pBdr>
          <w:top w:val="single" w:sz="4" w:space="1" w:color="auto"/>
          <w:left w:val="single" w:sz="4" w:space="4" w:color="auto"/>
          <w:bottom w:val="single" w:sz="4" w:space="1" w:color="auto"/>
          <w:right w:val="single" w:sz="4" w:space="4" w:color="auto"/>
        </w:pBdr>
      </w:pPr>
      <w:r w:rsidRPr="008A4A6F">
        <w:t xml:space="preserve">© State of Victoria, Australia, Department of Families, Fairness and Housing, </w:t>
      </w:r>
      <w:r>
        <w:t>February 2022</w:t>
      </w:r>
      <w:r w:rsidRPr="008A4A6F">
        <w:t>.</w:t>
      </w:r>
    </w:p>
    <w:p w14:paraId="03140789" w14:textId="2E35C739" w:rsidR="00721E66" w:rsidRPr="008A4A6F" w:rsidRDefault="00721E66" w:rsidP="00721E66">
      <w:pPr>
        <w:pStyle w:val="Body"/>
        <w:pBdr>
          <w:top w:val="single" w:sz="4" w:space="1" w:color="auto"/>
          <w:left w:val="single" w:sz="4" w:space="4" w:color="auto"/>
          <w:bottom w:val="single" w:sz="4" w:space="1" w:color="auto"/>
          <w:right w:val="single" w:sz="4" w:space="4" w:color="auto"/>
        </w:pBdr>
      </w:pPr>
      <w:r w:rsidRPr="008A4A6F">
        <w:rPr>
          <w:b/>
          <w:bCs/>
        </w:rPr>
        <w:t xml:space="preserve">ISBN </w:t>
      </w:r>
      <w:r w:rsidRPr="008A4A6F">
        <w:t>978-1-76096-</w:t>
      </w:r>
      <w:r w:rsidR="00212038">
        <w:t>736-9</w:t>
      </w:r>
      <w:r w:rsidRPr="008A4A6F">
        <w:t xml:space="preserve"> </w:t>
      </w:r>
      <w:r w:rsidRPr="008A4A6F">
        <w:rPr>
          <w:b/>
          <w:bCs/>
        </w:rPr>
        <w:t>(pdf/online/MS word)</w:t>
      </w:r>
    </w:p>
    <w:p w14:paraId="4BAF9CB6" w14:textId="77777777" w:rsidR="00162CA9" w:rsidRDefault="00162CA9" w:rsidP="00162CA9">
      <w:pPr>
        <w:pStyle w:val="Body"/>
      </w:pPr>
    </w:p>
    <w:sectPr w:rsidR="00162CA9" w:rsidSect="00B04489">
      <w:headerReference w:type="even" r:id="rId22"/>
      <w:headerReference w:type="default" r:id="rId23"/>
      <w:headerReference w:type="firs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E6E2" w14:textId="77777777" w:rsidR="00616F5F" w:rsidRDefault="00616F5F">
      <w:r>
        <w:separator/>
      </w:r>
    </w:p>
    <w:p w14:paraId="77BA4EDB" w14:textId="77777777" w:rsidR="00616F5F" w:rsidRDefault="00616F5F"/>
  </w:endnote>
  <w:endnote w:type="continuationSeparator" w:id="0">
    <w:p w14:paraId="03429D2A" w14:textId="77777777" w:rsidR="00616F5F" w:rsidRDefault="00616F5F">
      <w:r>
        <w:continuationSeparator/>
      </w:r>
    </w:p>
    <w:p w14:paraId="2D94094F" w14:textId="77777777" w:rsidR="00616F5F" w:rsidRDefault="00616F5F"/>
  </w:endnote>
  <w:endnote w:type="continuationNotice" w:id="1">
    <w:p w14:paraId="65CF3230" w14:textId="77777777" w:rsidR="00616F5F" w:rsidRDefault="00616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776A" w14:textId="77777777" w:rsidR="0065355B" w:rsidRDefault="0065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2E14" w14:textId="77777777" w:rsidR="00E261B3" w:rsidRPr="00F65AA9" w:rsidRDefault="00242378" w:rsidP="00EF2C72">
    <w:pPr>
      <w:pStyle w:val="Footer"/>
    </w:pPr>
    <w:r>
      <w:rPr>
        <w:noProof/>
        <w:lang w:eastAsia="en-AU"/>
      </w:rPr>
      <w:drawing>
        <wp:anchor distT="0" distB="0" distL="114300" distR="114300" simplePos="0" relativeHeight="251658243" behindDoc="1" locked="1" layoutInCell="1" allowOverlap="1" wp14:anchorId="7C92432B" wp14:editId="1227C4C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AB4DF63" wp14:editId="27EA8B5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B1E90" w14:textId="2A886C33" w:rsidR="00E261B3" w:rsidRPr="00B21F90" w:rsidRDefault="00766EC5"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1AB4DF63">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766EC5" w14:paraId="7A5B1E90" w14:textId="2A886C33">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5A35"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6BEF7EA9" wp14:editId="5DDB0A3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E64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6BEF7EA9">
              <v:stroke joinstyle="miter"/>
              <v:path gradientshapeok="t" o:connecttype="rect"/>
            </v:shapetype>
            <v:shape id="MSIPCM418f4cbe97f099549309dca7"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51EE64F9"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3FA2" w14:textId="77777777" w:rsidR="00616F5F" w:rsidRDefault="00616F5F" w:rsidP="00207717">
      <w:pPr>
        <w:spacing w:before="120"/>
      </w:pPr>
      <w:r>
        <w:separator/>
      </w:r>
    </w:p>
  </w:footnote>
  <w:footnote w:type="continuationSeparator" w:id="0">
    <w:p w14:paraId="03F384D1" w14:textId="77777777" w:rsidR="00616F5F" w:rsidRDefault="00616F5F">
      <w:r>
        <w:continuationSeparator/>
      </w:r>
    </w:p>
    <w:p w14:paraId="303AF834" w14:textId="77777777" w:rsidR="00616F5F" w:rsidRDefault="00616F5F"/>
  </w:footnote>
  <w:footnote w:type="continuationNotice" w:id="1">
    <w:p w14:paraId="70B5CB7E" w14:textId="77777777" w:rsidR="00616F5F" w:rsidRDefault="00616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5902" w14:textId="77777777" w:rsidR="0065355B" w:rsidRDefault="00653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F483" w14:textId="63D7CBA8"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F170" w14:textId="77777777" w:rsidR="0065355B" w:rsidRDefault="00653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C7CF" w14:textId="47BCA759" w:rsidR="002A2971" w:rsidRDefault="002A29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E6B" w14:textId="2B6CD09C" w:rsidR="00E261B3" w:rsidRPr="0051568D" w:rsidRDefault="00DB55C3" w:rsidP="0017674D">
    <w:pPr>
      <w:pStyle w:val="Header"/>
    </w:pPr>
    <w:r>
      <w:rPr>
        <w:noProof/>
      </w:rPr>
      <w:drawing>
        <wp:anchor distT="0" distB="0" distL="114300" distR="114300" simplePos="0" relativeHeight="251658241" behindDoc="1" locked="1" layoutInCell="1" allowOverlap="1" wp14:anchorId="37248EEB" wp14:editId="108B8F29">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E298F" w:rsidRPr="00DE298F">
      <w:t xml:space="preserve"> </w:t>
    </w:r>
    <w:r w:rsidR="00DE298F" w:rsidRPr="00DE298F">
      <w:rPr>
        <w:noProof/>
      </w:rPr>
      <w:t xml:space="preserve">Collaboration Agreement between SIL providers and the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42C1" w14:textId="68ACC98A" w:rsidR="002A2971" w:rsidRDefault="002A2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066DC"/>
    <w:multiLevelType w:val="hybridMultilevel"/>
    <w:tmpl w:val="2CD68D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7F03E20"/>
    <w:multiLevelType w:val="hybridMultilevel"/>
    <w:tmpl w:val="01243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5AF43F3"/>
    <w:multiLevelType w:val="hybridMultilevel"/>
    <w:tmpl w:val="EA52076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98712B9"/>
    <w:multiLevelType w:val="hybridMultilevel"/>
    <w:tmpl w:val="01243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6387796">
    <w:abstractNumId w:val="10"/>
  </w:num>
  <w:num w:numId="2" w16cid:durableId="1474522069">
    <w:abstractNumId w:val="19"/>
  </w:num>
  <w:num w:numId="3" w16cid:durableId="244847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698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44940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986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7516600">
    <w:abstractNumId w:val="23"/>
  </w:num>
  <w:num w:numId="8" w16cid:durableId="774907745">
    <w:abstractNumId w:val="17"/>
  </w:num>
  <w:num w:numId="9" w16cid:durableId="1720352305">
    <w:abstractNumId w:val="22"/>
  </w:num>
  <w:num w:numId="10" w16cid:durableId="1667246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1109323">
    <w:abstractNumId w:val="24"/>
  </w:num>
  <w:num w:numId="12" w16cid:durableId="19510079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9503767">
    <w:abstractNumId w:val="20"/>
  </w:num>
  <w:num w:numId="14" w16cid:durableId="600382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01625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4791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5398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374057">
    <w:abstractNumId w:val="27"/>
  </w:num>
  <w:num w:numId="19" w16cid:durableId="1798143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9301121">
    <w:abstractNumId w:val="14"/>
  </w:num>
  <w:num w:numId="21" w16cid:durableId="1019701625">
    <w:abstractNumId w:val="12"/>
  </w:num>
  <w:num w:numId="22" w16cid:durableId="594090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6053469">
    <w:abstractNumId w:val="15"/>
  </w:num>
  <w:num w:numId="24" w16cid:durableId="1870335339">
    <w:abstractNumId w:val="28"/>
  </w:num>
  <w:num w:numId="25" w16cid:durableId="1920867832">
    <w:abstractNumId w:val="26"/>
  </w:num>
  <w:num w:numId="26" w16cid:durableId="2074038351">
    <w:abstractNumId w:val="21"/>
  </w:num>
  <w:num w:numId="27" w16cid:durableId="546450388">
    <w:abstractNumId w:val="11"/>
  </w:num>
  <w:num w:numId="28" w16cid:durableId="500241766">
    <w:abstractNumId w:val="29"/>
  </w:num>
  <w:num w:numId="29" w16cid:durableId="673841574">
    <w:abstractNumId w:val="9"/>
  </w:num>
  <w:num w:numId="30" w16cid:durableId="1762068835">
    <w:abstractNumId w:val="7"/>
  </w:num>
  <w:num w:numId="31" w16cid:durableId="1279291279">
    <w:abstractNumId w:val="6"/>
  </w:num>
  <w:num w:numId="32" w16cid:durableId="442501658">
    <w:abstractNumId w:val="5"/>
  </w:num>
  <w:num w:numId="33" w16cid:durableId="815294634">
    <w:abstractNumId w:val="4"/>
  </w:num>
  <w:num w:numId="34" w16cid:durableId="447703803">
    <w:abstractNumId w:val="8"/>
  </w:num>
  <w:num w:numId="35" w16cid:durableId="1676104314">
    <w:abstractNumId w:val="3"/>
  </w:num>
  <w:num w:numId="36" w16cid:durableId="1722512146">
    <w:abstractNumId w:val="2"/>
  </w:num>
  <w:num w:numId="37" w16cid:durableId="958997160">
    <w:abstractNumId w:val="1"/>
  </w:num>
  <w:num w:numId="38" w16cid:durableId="998536044">
    <w:abstractNumId w:val="0"/>
  </w:num>
  <w:num w:numId="39" w16cid:durableId="14346699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7767648">
    <w:abstractNumId w:val="30"/>
  </w:num>
  <w:num w:numId="41" w16cid:durableId="1717656854">
    <w:abstractNumId w:val="18"/>
  </w:num>
  <w:num w:numId="42" w16cid:durableId="1279413856">
    <w:abstractNumId w:val="16"/>
  </w:num>
  <w:num w:numId="43" w16cid:durableId="209238582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70"/>
    <w:rsid w:val="000006F2"/>
    <w:rsid w:val="00000719"/>
    <w:rsid w:val="00002D68"/>
    <w:rsid w:val="00003403"/>
    <w:rsid w:val="000048C4"/>
    <w:rsid w:val="00005347"/>
    <w:rsid w:val="000072B6"/>
    <w:rsid w:val="00007CA3"/>
    <w:rsid w:val="0001021B"/>
    <w:rsid w:val="00011D89"/>
    <w:rsid w:val="000152F2"/>
    <w:rsid w:val="000154FD"/>
    <w:rsid w:val="00022271"/>
    <w:rsid w:val="000235E8"/>
    <w:rsid w:val="00024D89"/>
    <w:rsid w:val="000250B6"/>
    <w:rsid w:val="00025820"/>
    <w:rsid w:val="00026411"/>
    <w:rsid w:val="00033D81"/>
    <w:rsid w:val="00035BBC"/>
    <w:rsid w:val="00037366"/>
    <w:rsid w:val="00041BF0"/>
    <w:rsid w:val="00042C8A"/>
    <w:rsid w:val="0004536B"/>
    <w:rsid w:val="00046B68"/>
    <w:rsid w:val="000527DD"/>
    <w:rsid w:val="000578B2"/>
    <w:rsid w:val="00060959"/>
    <w:rsid w:val="00060C8F"/>
    <w:rsid w:val="0006298A"/>
    <w:rsid w:val="00064753"/>
    <w:rsid w:val="00064D29"/>
    <w:rsid w:val="000663CD"/>
    <w:rsid w:val="000673BA"/>
    <w:rsid w:val="000733FE"/>
    <w:rsid w:val="00074219"/>
    <w:rsid w:val="00074ED5"/>
    <w:rsid w:val="00083362"/>
    <w:rsid w:val="0008508E"/>
    <w:rsid w:val="00086557"/>
    <w:rsid w:val="0008671A"/>
    <w:rsid w:val="00087951"/>
    <w:rsid w:val="0009113B"/>
    <w:rsid w:val="00093402"/>
    <w:rsid w:val="00093A39"/>
    <w:rsid w:val="00094DA3"/>
    <w:rsid w:val="000964B2"/>
    <w:rsid w:val="00096CD1"/>
    <w:rsid w:val="000A012C"/>
    <w:rsid w:val="000A0EB9"/>
    <w:rsid w:val="000A186C"/>
    <w:rsid w:val="000A1EA4"/>
    <w:rsid w:val="000A2476"/>
    <w:rsid w:val="000A27EE"/>
    <w:rsid w:val="000A641A"/>
    <w:rsid w:val="000B2117"/>
    <w:rsid w:val="000B3EDB"/>
    <w:rsid w:val="000B543D"/>
    <w:rsid w:val="000B55F9"/>
    <w:rsid w:val="000B5BF7"/>
    <w:rsid w:val="000B6BC8"/>
    <w:rsid w:val="000C0303"/>
    <w:rsid w:val="000C42EA"/>
    <w:rsid w:val="000C4546"/>
    <w:rsid w:val="000D1242"/>
    <w:rsid w:val="000D66F5"/>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35D8"/>
    <w:rsid w:val="001447B3"/>
    <w:rsid w:val="00152073"/>
    <w:rsid w:val="0015210F"/>
    <w:rsid w:val="00154D61"/>
    <w:rsid w:val="00156598"/>
    <w:rsid w:val="00157D38"/>
    <w:rsid w:val="00161939"/>
    <w:rsid w:val="00161AA0"/>
    <w:rsid w:val="00161D2E"/>
    <w:rsid w:val="00161F3E"/>
    <w:rsid w:val="00162093"/>
    <w:rsid w:val="00162CA9"/>
    <w:rsid w:val="001633D3"/>
    <w:rsid w:val="00165459"/>
    <w:rsid w:val="00165A57"/>
    <w:rsid w:val="001712C2"/>
    <w:rsid w:val="00172BAF"/>
    <w:rsid w:val="0017674D"/>
    <w:rsid w:val="001771DD"/>
    <w:rsid w:val="00177995"/>
    <w:rsid w:val="00177A8C"/>
    <w:rsid w:val="0018141D"/>
    <w:rsid w:val="00186271"/>
    <w:rsid w:val="00186B33"/>
    <w:rsid w:val="00192F9D"/>
    <w:rsid w:val="00196EB8"/>
    <w:rsid w:val="00196EFB"/>
    <w:rsid w:val="001979FF"/>
    <w:rsid w:val="00197B17"/>
    <w:rsid w:val="001A1950"/>
    <w:rsid w:val="001A1A2A"/>
    <w:rsid w:val="001A1C54"/>
    <w:rsid w:val="001A202A"/>
    <w:rsid w:val="001A3ACE"/>
    <w:rsid w:val="001A5B93"/>
    <w:rsid w:val="001B058F"/>
    <w:rsid w:val="001B2B89"/>
    <w:rsid w:val="001B4C9D"/>
    <w:rsid w:val="001B6B96"/>
    <w:rsid w:val="001B7228"/>
    <w:rsid w:val="001B738B"/>
    <w:rsid w:val="001C09DB"/>
    <w:rsid w:val="001C277E"/>
    <w:rsid w:val="001C2A72"/>
    <w:rsid w:val="001C31B7"/>
    <w:rsid w:val="001D0B75"/>
    <w:rsid w:val="001D3145"/>
    <w:rsid w:val="001D39A5"/>
    <w:rsid w:val="001D3C09"/>
    <w:rsid w:val="001D44E8"/>
    <w:rsid w:val="001D5E25"/>
    <w:rsid w:val="001D60EC"/>
    <w:rsid w:val="001D6F59"/>
    <w:rsid w:val="001E3FF5"/>
    <w:rsid w:val="001E44DF"/>
    <w:rsid w:val="001E51A1"/>
    <w:rsid w:val="001E68A5"/>
    <w:rsid w:val="001E6BB0"/>
    <w:rsid w:val="001E7282"/>
    <w:rsid w:val="001F0118"/>
    <w:rsid w:val="001F1657"/>
    <w:rsid w:val="001F277E"/>
    <w:rsid w:val="001F3826"/>
    <w:rsid w:val="001F6E46"/>
    <w:rsid w:val="001F7C91"/>
    <w:rsid w:val="002033B7"/>
    <w:rsid w:val="00206463"/>
    <w:rsid w:val="00206F2F"/>
    <w:rsid w:val="00207717"/>
    <w:rsid w:val="0021053D"/>
    <w:rsid w:val="00210A92"/>
    <w:rsid w:val="0021133E"/>
    <w:rsid w:val="00212038"/>
    <w:rsid w:val="00216C03"/>
    <w:rsid w:val="00220C04"/>
    <w:rsid w:val="0022278D"/>
    <w:rsid w:val="0022701F"/>
    <w:rsid w:val="00227C68"/>
    <w:rsid w:val="002333F5"/>
    <w:rsid w:val="00233724"/>
    <w:rsid w:val="002349D6"/>
    <w:rsid w:val="002365B4"/>
    <w:rsid w:val="00242378"/>
    <w:rsid w:val="002432E1"/>
    <w:rsid w:val="002453A4"/>
    <w:rsid w:val="00246207"/>
    <w:rsid w:val="00246C5E"/>
    <w:rsid w:val="00250960"/>
    <w:rsid w:val="00250DC4"/>
    <w:rsid w:val="00251343"/>
    <w:rsid w:val="002536A4"/>
    <w:rsid w:val="00254639"/>
    <w:rsid w:val="00254F58"/>
    <w:rsid w:val="002620BC"/>
    <w:rsid w:val="00262802"/>
    <w:rsid w:val="00263A90"/>
    <w:rsid w:val="0026408B"/>
    <w:rsid w:val="002672AA"/>
    <w:rsid w:val="00267745"/>
    <w:rsid w:val="00267C3E"/>
    <w:rsid w:val="002709BB"/>
    <w:rsid w:val="0027131C"/>
    <w:rsid w:val="00272E83"/>
    <w:rsid w:val="00273793"/>
    <w:rsid w:val="00273BAC"/>
    <w:rsid w:val="00275D78"/>
    <w:rsid w:val="002763B3"/>
    <w:rsid w:val="002802E3"/>
    <w:rsid w:val="0028213D"/>
    <w:rsid w:val="00284638"/>
    <w:rsid w:val="00284B02"/>
    <w:rsid w:val="002862F1"/>
    <w:rsid w:val="00291373"/>
    <w:rsid w:val="00291550"/>
    <w:rsid w:val="0029597D"/>
    <w:rsid w:val="002962C3"/>
    <w:rsid w:val="0029752B"/>
    <w:rsid w:val="002A0A9C"/>
    <w:rsid w:val="002A2971"/>
    <w:rsid w:val="002A483C"/>
    <w:rsid w:val="002B0C7C"/>
    <w:rsid w:val="002B1729"/>
    <w:rsid w:val="002B256E"/>
    <w:rsid w:val="002B36C7"/>
    <w:rsid w:val="002B4DD4"/>
    <w:rsid w:val="002B5277"/>
    <w:rsid w:val="002B5375"/>
    <w:rsid w:val="002B77C1"/>
    <w:rsid w:val="002C0ED7"/>
    <w:rsid w:val="002C2728"/>
    <w:rsid w:val="002D12D1"/>
    <w:rsid w:val="002D1E0D"/>
    <w:rsid w:val="002D5006"/>
    <w:rsid w:val="002D5772"/>
    <w:rsid w:val="002E01D0"/>
    <w:rsid w:val="002E161D"/>
    <w:rsid w:val="002E3100"/>
    <w:rsid w:val="002E3F91"/>
    <w:rsid w:val="002E6C95"/>
    <w:rsid w:val="002E7C36"/>
    <w:rsid w:val="002F3ADF"/>
    <w:rsid w:val="002F3D32"/>
    <w:rsid w:val="002F5F31"/>
    <w:rsid w:val="002F5F46"/>
    <w:rsid w:val="00302216"/>
    <w:rsid w:val="00303DA7"/>
    <w:rsid w:val="00303E53"/>
    <w:rsid w:val="00305CC1"/>
    <w:rsid w:val="00306E5F"/>
    <w:rsid w:val="00307E14"/>
    <w:rsid w:val="00314054"/>
    <w:rsid w:val="00315DB8"/>
    <w:rsid w:val="00316F27"/>
    <w:rsid w:val="003214F1"/>
    <w:rsid w:val="00322E4B"/>
    <w:rsid w:val="00327870"/>
    <w:rsid w:val="00331500"/>
    <w:rsid w:val="0033259D"/>
    <w:rsid w:val="003333D2"/>
    <w:rsid w:val="00336120"/>
    <w:rsid w:val="00337339"/>
    <w:rsid w:val="003379B4"/>
    <w:rsid w:val="003406C6"/>
    <w:rsid w:val="003418CC"/>
    <w:rsid w:val="003418F2"/>
    <w:rsid w:val="003421BC"/>
    <w:rsid w:val="003439E0"/>
    <w:rsid w:val="003459BD"/>
    <w:rsid w:val="003461B7"/>
    <w:rsid w:val="00350D38"/>
    <w:rsid w:val="00351B36"/>
    <w:rsid w:val="003552F1"/>
    <w:rsid w:val="00356543"/>
    <w:rsid w:val="00357B4E"/>
    <w:rsid w:val="00370089"/>
    <w:rsid w:val="003716FD"/>
    <w:rsid w:val="0037204B"/>
    <w:rsid w:val="003744CF"/>
    <w:rsid w:val="00374717"/>
    <w:rsid w:val="0037676C"/>
    <w:rsid w:val="00381043"/>
    <w:rsid w:val="00382217"/>
    <w:rsid w:val="003829E5"/>
    <w:rsid w:val="00386109"/>
    <w:rsid w:val="00386944"/>
    <w:rsid w:val="003956CC"/>
    <w:rsid w:val="00395C9A"/>
    <w:rsid w:val="003A04E1"/>
    <w:rsid w:val="003A0853"/>
    <w:rsid w:val="003A6B67"/>
    <w:rsid w:val="003B13B6"/>
    <w:rsid w:val="003B14C3"/>
    <w:rsid w:val="003B15E6"/>
    <w:rsid w:val="003B1BDC"/>
    <w:rsid w:val="003B408A"/>
    <w:rsid w:val="003B489B"/>
    <w:rsid w:val="003C08A2"/>
    <w:rsid w:val="003C2045"/>
    <w:rsid w:val="003C43A1"/>
    <w:rsid w:val="003C4FC0"/>
    <w:rsid w:val="003C55F4"/>
    <w:rsid w:val="003C7897"/>
    <w:rsid w:val="003C7A3F"/>
    <w:rsid w:val="003D2766"/>
    <w:rsid w:val="003D2A74"/>
    <w:rsid w:val="003D3E8F"/>
    <w:rsid w:val="003D6475"/>
    <w:rsid w:val="003D6EE6"/>
    <w:rsid w:val="003E0D58"/>
    <w:rsid w:val="003E375C"/>
    <w:rsid w:val="003E3F3F"/>
    <w:rsid w:val="003E4086"/>
    <w:rsid w:val="003E639E"/>
    <w:rsid w:val="003E71E5"/>
    <w:rsid w:val="003F0445"/>
    <w:rsid w:val="003F0CF0"/>
    <w:rsid w:val="003F14B1"/>
    <w:rsid w:val="003F2987"/>
    <w:rsid w:val="003F2B20"/>
    <w:rsid w:val="003F3289"/>
    <w:rsid w:val="003F3C62"/>
    <w:rsid w:val="003F530A"/>
    <w:rsid w:val="003F5CB9"/>
    <w:rsid w:val="004013C7"/>
    <w:rsid w:val="00401FCF"/>
    <w:rsid w:val="00406285"/>
    <w:rsid w:val="00411EDC"/>
    <w:rsid w:val="004131E4"/>
    <w:rsid w:val="004148F9"/>
    <w:rsid w:val="0042084E"/>
    <w:rsid w:val="00421EEF"/>
    <w:rsid w:val="00424D65"/>
    <w:rsid w:val="0042790D"/>
    <w:rsid w:val="00430393"/>
    <w:rsid w:val="00431806"/>
    <w:rsid w:val="00436CA0"/>
    <w:rsid w:val="00437AC5"/>
    <w:rsid w:val="00442ABC"/>
    <w:rsid w:val="00442C6C"/>
    <w:rsid w:val="00443CBE"/>
    <w:rsid w:val="00443E8A"/>
    <w:rsid w:val="004441BC"/>
    <w:rsid w:val="00445786"/>
    <w:rsid w:val="004468B4"/>
    <w:rsid w:val="0045230A"/>
    <w:rsid w:val="00454AD0"/>
    <w:rsid w:val="00457337"/>
    <w:rsid w:val="0046255B"/>
    <w:rsid w:val="00462E3D"/>
    <w:rsid w:val="00463A63"/>
    <w:rsid w:val="0046459F"/>
    <w:rsid w:val="00466E79"/>
    <w:rsid w:val="00470D7D"/>
    <w:rsid w:val="0047372D"/>
    <w:rsid w:val="00473BA3"/>
    <w:rsid w:val="004743DD"/>
    <w:rsid w:val="00474CEA"/>
    <w:rsid w:val="00480796"/>
    <w:rsid w:val="00483968"/>
    <w:rsid w:val="004841BE"/>
    <w:rsid w:val="00484F86"/>
    <w:rsid w:val="00490746"/>
    <w:rsid w:val="00490852"/>
    <w:rsid w:val="00491C9C"/>
    <w:rsid w:val="00492F30"/>
    <w:rsid w:val="004946F4"/>
    <w:rsid w:val="0049487E"/>
    <w:rsid w:val="00496DF3"/>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0720"/>
    <w:rsid w:val="004F2133"/>
    <w:rsid w:val="004F23DE"/>
    <w:rsid w:val="004F3ECC"/>
    <w:rsid w:val="004F5398"/>
    <w:rsid w:val="004F55F1"/>
    <w:rsid w:val="004F6936"/>
    <w:rsid w:val="004F7B35"/>
    <w:rsid w:val="00503DC6"/>
    <w:rsid w:val="00506F5D"/>
    <w:rsid w:val="00510C37"/>
    <w:rsid w:val="00512682"/>
    <w:rsid w:val="005126D0"/>
    <w:rsid w:val="00514667"/>
    <w:rsid w:val="00514ED0"/>
    <w:rsid w:val="0051568D"/>
    <w:rsid w:val="00526AC7"/>
    <w:rsid w:val="00526C15"/>
    <w:rsid w:val="00532325"/>
    <w:rsid w:val="00536499"/>
    <w:rsid w:val="00536DC2"/>
    <w:rsid w:val="00537F22"/>
    <w:rsid w:val="00542A03"/>
    <w:rsid w:val="00543903"/>
    <w:rsid w:val="00543F11"/>
    <w:rsid w:val="00546305"/>
    <w:rsid w:val="00547A95"/>
    <w:rsid w:val="0055119B"/>
    <w:rsid w:val="00551803"/>
    <w:rsid w:val="00555CA3"/>
    <w:rsid w:val="00561202"/>
    <w:rsid w:val="00566C11"/>
    <w:rsid w:val="0056794B"/>
    <w:rsid w:val="005717ED"/>
    <w:rsid w:val="00572031"/>
    <w:rsid w:val="00572282"/>
    <w:rsid w:val="00573CE3"/>
    <w:rsid w:val="0057518D"/>
    <w:rsid w:val="005755E0"/>
    <w:rsid w:val="00576E84"/>
    <w:rsid w:val="00580394"/>
    <w:rsid w:val="005809CD"/>
    <w:rsid w:val="00582B8C"/>
    <w:rsid w:val="0058757E"/>
    <w:rsid w:val="00591D34"/>
    <w:rsid w:val="00593BE8"/>
    <w:rsid w:val="00596A4B"/>
    <w:rsid w:val="00597507"/>
    <w:rsid w:val="005A090D"/>
    <w:rsid w:val="005A2AD2"/>
    <w:rsid w:val="005A479D"/>
    <w:rsid w:val="005A5228"/>
    <w:rsid w:val="005B015B"/>
    <w:rsid w:val="005B1C6D"/>
    <w:rsid w:val="005B21B6"/>
    <w:rsid w:val="005B3A08"/>
    <w:rsid w:val="005B7A63"/>
    <w:rsid w:val="005C0955"/>
    <w:rsid w:val="005C49DA"/>
    <w:rsid w:val="005C50F3"/>
    <w:rsid w:val="005C54B5"/>
    <w:rsid w:val="005C5D80"/>
    <w:rsid w:val="005C5D91"/>
    <w:rsid w:val="005D07B8"/>
    <w:rsid w:val="005D6597"/>
    <w:rsid w:val="005D6D06"/>
    <w:rsid w:val="005E14E7"/>
    <w:rsid w:val="005E26A3"/>
    <w:rsid w:val="005E2ECB"/>
    <w:rsid w:val="005E447E"/>
    <w:rsid w:val="005E4FD1"/>
    <w:rsid w:val="005E64DA"/>
    <w:rsid w:val="005F0775"/>
    <w:rsid w:val="005F0CF5"/>
    <w:rsid w:val="005F21EB"/>
    <w:rsid w:val="005F360B"/>
    <w:rsid w:val="005F64CF"/>
    <w:rsid w:val="006041AD"/>
    <w:rsid w:val="00605908"/>
    <w:rsid w:val="00607850"/>
    <w:rsid w:val="00610D7C"/>
    <w:rsid w:val="00613414"/>
    <w:rsid w:val="00616F5F"/>
    <w:rsid w:val="00620154"/>
    <w:rsid w:val="0062408D"/>
    <w:rsid w:val="006240CC"/>
    <w:rsid w:val="00624940"/>
    <w:rsid w:val="006254F8"/>
    <w:rsid w:val="00625FDD"/>
    <w:rsid w:val="00627DA7"/>
    <w:rsid w:val="00630DA4"/>
    <w:rsid w:val="00631CD4"/>
    <w:rsid w:val="00632597"/>
    <w:rsid w:val="00632FD4"/>
    <w:rsid w:val="00634D13"/>
    <w:rsid w:val="006358B4"/>
    <w:rsid w:val="00641724"/>
    <w:rsid w:val="006419AA"/>
    <w:rsid w:val="0064330C"/>
    <w:rsid w:val="00644B1F"/>
    <w:rsid w:val="00644B7E"/>
    <w:rsid w:val="006454E6"/>
    <w:rsid w:val="00646235"/>
    <w:rsid w:val="00646A68"/>
    <w:rsid w:val="006505BD"/>
    <w:rsid w:val="006508EA"/>
    <w:rsid w:val="0065092E"/>
    <w:rsid w:val="0065355B"/>
    <w:rsid w:val="006557A7"/>
    <w:rsid w:val="00656290"/>
    <w:rsid w:val="006601C9"/>
    <w:rsid w:val="006608D8"/>
    <w:rsid w:val="006621D7"/>
    <w:rsid w:val="0066302A"/>
    <w:rsid w:val="00667121"/>
    <w:rsid w:val="00667770"/>
    <w:rsid w:val="00670597"/>
    <w:rsid w:val="006706D0"/>
    <w:rsid w:val="00677574"/>
    <w:rsid w:val="006804A7"/>
    <w:rsid w:val="00680FBA"/>
    <w:rsid w:val="00683878"/>
    <w:rsid w:val="0068454C"/>
    <w:rsid w:val="00691B62"/>
    <w:rsid w:val="006933B5"/>
    <w:rsid w:val="00693D14"/>
    <w:rsid w:val="00695A93"/>
    <w:rsid w:val="00696F27"/>
    <w:rsid w:val="006A18C2"/>
    <w:rsid w:val="006A3383"/>
    <w:rsid w:val="006B077C"/>
    <w:rsid w:val="006B16AF"/>
    <w:rsid w:val="006B6803"/>
    <w:rsid w:val="006C1242"/>
    <w:rsid w:val="006C2D6E"/>
    <w:rsid w:val="006C6CB7"/>
    <w:rsid w:val="006D0F16"/>
    <w:rsid w:val="006D2A3F"/>
    <w:rsid w:val="006D2D81"/>
    <w:rsid w:val="006D2FBC"/>
    <w:rsid w:val="006D3B0F"/>
    <w:rsid w:val="006E138B"/>
    <w:rsid w:val="006E1867"/>
    <w:rsid w:val="006E2AB9"/>
    <w:rsid w:val="006E516C"/>
    <w:rsid w:val="006F00BD"/>
    <w:rsid w:val="006F0330"/>
    <w:rsid w:val="006F03BA"/>
    <w:rsid w:val="006F1FDC"/>
    <w:rsid w:val="006F4CE9"/>
    <w:rsid w:val="006F6B8C"/>
    <w:rsid w:val="007013EF"/>
    <w:rsid w:val="007055BD"/>
    <w:rsid w:val="00712CEB"/>
    <w:rsid w:val="007173CA"/>
    <w:rsid w:val="007216AA"/>
    <w:rsid w:val="00721AB5"/>
    <w:rsid w:val="00721CFB"/>
    <w:rsid w:val="00721DEF"/>
    <w:rsid w:val="00721E66"/>
    <w:rsid w:val="00724A43"/>
    <w:rsid w:val="0072644E"/>
    <w:rsid w:val="007273AC"/>
    <w:rsid w:val="00731AD4"/>
    <w:rsid w:val="007346E4"/>
    <w:rsid w:val="0073486D"/>
    <w:rsid w:val="00740F22"/>
    <w:rsid w:val="00741CF0"/>
    <w:rsid w:val="00741F1A"/>
    <w:rsid w:val="00743A2C"/>
    <w:rsid w:val="007447DA"/>
    <w:rsid w:val="007450F8"/>
    <w:rsid w:val="0074696E"/>
    <w:rsid w:val="00746DA1"/>
    <w:rsid w:val="00750135"/>
    <w:rsid w:val="00750EC2"/>
    <w:rsid w:val="00752B28"/>
    <w:rsid w:val="007541A9"/>
    <w:rsid w:val="0075466C"/>
    <w:rsid w:val="00754E36"/>
    <w:rsid w:val="00763139"/>
    <w:rsid w:val="00766EC5"/>
    <w:rsid w:val="007671FE"/>
    <w:rsid w:val="00770F37"/>
    <w:rsid w:val="007711A0"/>
    <w:rsid w:val="00772D5E"/>
    <w:rsid w:val="0077463E"/>
    <w:rsid w:val="00776928"/>
    <w:rsid w:val="00776E0F"/>
    <w:rsid w:val="007774B1"/>
    <w:rsid w:val="00777BE1"/>
    <w:rsid w:val="007815A8"/>
    <w:rsid w:val="007833D8"/>
    <w:rsid w:val="0078342C"/>
    <w:rsid w:val="0078548E"/>
    <w:rsid w:val="00785677"/>
    <w:rsid w:val="00786F16"/>
    <w:rsid w:val="0078778B"/>
    <w:rsid w:val="00791BD7"/>
    <w:rsid w:val="007933F7"/>
    <w:rsid w:val="00794FA0"/>
    <w:rsid w:val="00796E20"/>
    <w:rsid w:val="00797C32"/>
    <w:rsid w:val="007A11E8"/>
    <w:rsid w:val="007A1FF9"/>
    <w:rsid w:val="007B0914"/>
    <w:rsid w:val="007B0D00"/>
    <w:rsid w:val="007B109C"/>
    <w:rsid w:val="007B1374"/>
    <w:rsid w:val="007B199E"/>
    <w:rsid w:val="007B32E5"/>
    <w:rsid w:val="007B3AEA"/>
    <w:rsid w:val="007B3DB9"/>
    <w:rsid w:val="007B589F"/>
    <w:rsid w:val="007B6186"/>
    <w:rsid w:val="007B73BC"/>
    <w:rsid w:val="007C1838"/>
    <w:rsid w:val="007C20B9"/>
    <w:rsid w:val="007C4084"/>
    <w:rsid w:val="007C7301"/>
    <w:rsid w:val="007C7859"/>
    <w:rsid w:val="007C7F28"/>
    <w:rsid w:val="007D1466"/>
    <w:rsid w:val="007D2BDE"/>
    <w:rsid w:val="007D2FB6"/>
    <w:rsid w:val="007D4719"/>
    <w:rsid w:val="007D49EB"/>
    <w:rsid w:val="007D5E1C"/>
    <w:rsid w:val="007D79D1"/>
    <w:rsid w:val="007E0DE2"/>
    <w:rsid w:val="007E1515"/>
    <w:rsid w:val="007E3B98"/>
    <w:rsid w:val="007E417A"/>
    <w:rsid w:val="007E7333"/>
    <w:rsid w:val="007F31B6"/>
    <w:rsid w:val="007F546C"/>
    <w:rsid w:val="007F625F"/>
    <w:rsid w:val="007F665E"/>
    <w:rsid w:val="00800412"/>
    <w:rsid w:val="0080333C"/>
    <w:rsid w:val="0080587B"/>
    <w:rsid w:val="00806468"/>
    <w:rsid w:val="00811872"/>
    <w:rsid w:val="008119CA"/>
    <w:rsid w:val="00812207"/>
    <w:rsid w:val="008130C4"/>
    <w:rsid w:val="00813AF6"/>
    <w:rsid w:val="008155F0"/>
    <w:rsid w:val="00816735"/>
    <w:rsid w:val="00820141"/>
    <w:rsid w:val="00820E0C"/>
    <w:rsid w:val="00823275"/>
    <w:rsid w:val="0082366F"/>
    <w:rsid w:val="00826039"/>
    <w:rsid w:val="008338A2"/>
    <w:rsid w:val="00837275"/>
    <w:rsid w:val="00841AA9"/>
    <w:rsid w:val="008439D7"/>
    <w:rsid w:val="008474FE"/>
    <w:rsid w:val="0085232E"/>
    <w:rsid w:val="00853EE4"/>
    <w:rsid w:val="00855535"/>
    <w:rsid w:val="00857C5A"/>
    <w:rsid w:val="00861CCC"/>
    <w:rsid w:val="0086255E"/>
    <w:rsid w:val="008633F0"/>
    <w:rsid w:val="0086584C"/>
    <w:rsid w:val="00866D8B"/>
    <w:rsid w:val="00867D9D"/>
    <w:rsid w:val="00872C54"/>
    <w:rsid w:val="00872E0A"/>
    <w:rsid w:val="008733DB"/>
    <w:rsid w:val="00873594"/>
    <w:rsid w:val="00875285"/>
    <w:rsid w:val="008771C0"/>
    <w:rsid w:val="0088068E"/>
    <w:rsid w:val="0088341E"/>
    <w:rsid w:val="00884B62"/>
    <w:rsid w:val="0088529C"/>
    <w:rsid w:val="00886D28"/>
    <w:rsid w:val="00887903"/>
    <w:rsid w:val="0089270A"/>
    <w:rsid w:val="00893AF6"/>
    <w:rsid w:val="00894BC4"/>
    <w:rsid w:val="008A0D83"/>
    <w:rsid w:val="008A1B1B"/>
    <w:rsid w:val="008A28A8"/>
    <w:rsid w:val="008A3904"/>
    <w:rsid w:val="008A535C"/>
    <w:rsid w:val="008A5B32"/>
    <w:rsid w:val="008B2029"/>
    <w:rsid w:val="008B2EE4"/>
    <w:rsid w:val="008B36E8"/>
    <w:rsid w:val="008B3821"/>
    <w:rsid w:val="008B3ACC"/>
    <w:rsid w:val="008B4D3D"/>
    <w:rsid w:val="008B57C7"/>
    <w:rsid w:val="008C2F92"/>
    <w:rsid w:val="008C4200"/>
    <w:rsid w:val="008C589D"/>
    <w:rsid w:val="008C6D51"/>
    <w:rsid w:val="008D0150"/>
    <w:rsid w:val="008D2846"/>
    <w:rsid w:val="008D4236"/>
    <w:rsid w:val="008D462F"/>
    <w:rsid w:val="008D5C45"/>
    <w:rsid w:val="008D6DCF"/>
    <w:rsid w:val="008E4376"/>
    <w:rsid w:val="008E7251"/>
    <w:rsid w:val="008E7A0A"/>
    <w:rsid w:val="008E7B49"/>
    <w:rsid w:val="008F41A3"/>
    <w:rsid w:val="008F559C"/>
    <w:rsid w:val="008F59F6"/>
    <w:rsid w:val="00900719"/>
    <w:rsid w:val="009017AC"/>
    <w:rsid w:val="00902A9A"/>
    <w:rsid w:val="00903BBB"/>
    <w:rsid w:val="00904A1C"/>
    <w:rsid w:val="00905030"/>
    <w:rsid w:val="00906490"/>
    <w:rsid w:val="009111B2"/>
    <w:rsid w:val="009125C4"/>
    <w:rsid w:val="009151F5"/>
    <w:rsid w:val="00915F44"/>
    <w:rsid w:val="00924AE1"/>
    <w:rsid w:val="009257ED"/>
    <w:rsid w:val="009269B1"/>
    <w:rsid w:val="0092724D"/>
    <w:rsid w:val="009272B3"/>
    <w:rsid w:val="009315BE"/>
    <w:rsid w:val="0093338F"/>
    <w:rsid w:val="00937BD9"/>
    <w:rsid w:val="009426B5"/>
    <w:rsid w:val="00950E2C"/>
    <w:rsid w:val="00951D50"/>
    <w:rsid w:val="009525EB"/>
    <w:rsid w:val="0095400F"/>
    <w:rsid w:val="0095470B"/>
    <w:rsid w:val="00954874"/>
    <w:rsid w:val="0095615A"/>
    <w:rsid w:val="00961400"/>
    <w:rsid w:val="00963646"/>
    <w:rsid w:val="0096632D"/>
    <w:rsid w:val="00967124"/>
    <w:rsid w:val="009718C7"/>
    <w:rsid w:val="0097559F"/>
    <w:rsid w:val="009761EA"/>
    <w:rsid w:val="0097761E"/>
    <w:rsid w:val="00982454"/>
    <w:rsid w:val="00982CF0"/>
    <w:rsid w:val="00983221"/>
    <w:rsid w:val="009853E1"/>
    <w:rsid w:val="00986E6B"/>
    <w:rsid w:val="00990032"/>
    <w:rsid w:val="00990B19"/>
    <w:rsid w:val="0099153B"/>
    <w:rsid w:val="00991769"/>
    <w:rsid w:val="0099232C"/>
    <w:rsid w:val="00994386"/>
    <w:rsid w:val="009A13D8"/>
    <w:rsid w:val="009A1C41"/>
    <w:rsid w:val="009A2127"/>
    <w:rsid w:val="009A279E"/>
    <w:rsid w:val="009A3015"/>
    <w:rsid w:val="009A3490"/>
    <w:rsid w:val="009B0A6F"/>
    <w:rsid w:val="009B0A94"/>
    <w:rsid w:val="009B2AE8"/>
    <w:rsid w:val="009B5622"/>
    <w:rsid w:val="009B59E9"/>
    <w:rsid w:val="009B70AA"/>
    <w:rsid w:val="009C1CB1"/>
    <w:rsid w:val="009C4E92"/>
    <w:rsid w:val="009C5E77"/>
    <w:rsid w:val="009C71F1"/>
    <w:rsid w:val="009C7A7E"/>
    <w:rsid w:val="009D02E8"/>
    <w:rsid w:val="009D51D0"/>
    <w:rsid w:val="009D70A4"/>
    <w:rsid w:val="009D7A52"/>
    <w:rsid w:val="009D7B14"/>
    <w:rsid w:val="009E08D1"/>
    <w:rsid w:val="009E1B95"/>
    <w:rsid w:val="009E3E9A"/>
    <w:rsid w:val="009E496F"/>
    <w:rsid w:val="009E4B0D"/>
    <w:rsid w:val="009E5250"/>
    <w:rsid w:val="009E7A69"/>
    <w:rsid w:val="009E7F92"/>
    <w:rsid w:val="009F02A3"/>
    <w:rsid w:val="009F2F27"/>
    <w:rsid w:val="009F34AA"/>
    <w:rsid w:val="009F6BCB"/>
    <w:rsid w:val="009F7B78"/>
    <w:rsid w:val="00A0057A"/>
    <w:rsid w:val="00A01DF9"/>
    <w:rsid w:val="00A02FA1"/>
    <w:rsid w:val="00A03704"/>
    <w:rsid w:val="00A04924"/>
    <w:rsid w:val="00A04CCE"/>
    <w:rsid w:val="00A07421"/>
    <w:rsid w:val="00A0776B"/>
    <w:rsid w:val="00A10FB9"/>
    <w:rsid w:val="00A11421"/>
    <w:rsid w:val="00A11FD8"/>
    <w:rsid w:val="00A134CB"/>
    <w:rsid w:val="00A1389F"/>
    <w:rsid w:val="00A157B1"/>
    <w:rsid w:val="00A22229"/>
    <w:rsid w:val="00A24442"/>
    <w:rsid w:val="00A32577"/>
    <w:rsid w:val="00A330BB"/>
    <w:rsid w:val="00A335FC"/>
    <w:rsid w:val="00A34ACD"/>
    <w:rsid w:val="00A42EF2"/>
    <w:rsid w:val="00A44882"/>
    <w:rsid w:val="00A45125"/>
    <w:rsid w:val="00A53528"/>
    <w:rsid w:val="00A54715"/>
    <w:rsid w:val="00A55541"/>
    <w:rsid w:val="00A6061C"/>
    <w:rsid w:val="00A62D44"/>
    <w:rsid w:val="00A63AF1"/>
    <w:rsid w:val="00A67263"/>
    <w:rsid w:val="00A7161C"/>
    <w:rsid w:val="00A72A2C"/>
    <w:rsid w:val="00A76EC3"/>
    <w:rsid w:val="00A77AA3"/>
    <w:rsid w:val="00A82366"/>
    <w:rsid w:val="00A8236D"/>
    <w:rsid w:val="00A854EB"/>
    <w:rsid w:val="00A872E5"/>
    <w:rsid w:val="00A91406"/>
    <w:rsid w:val="00A95495"/>
    <w:rsid w:val="00A96E65"/>
    <w:rsid w:val="00A96ECE"/>
    <w:rsid w:val="00A97C72"/>
    <w:rsid w:val="00AA310B"/>
    <w:rsid w:val="00AA39B3"/>
    <w:rsid w:val="00AA63D4"/>
    <w:rsid w:val="00AA6ACA"/>
    <w:rsid w:val="00AA7E12"/>
    <w:rsid w:val="00AB06E8"/>
    <w:rsid w:val="00AB1CD3"/>
    <w:rsid w:val="00AB352F"/>
    <w:rsid w:val="00AB391F"/>
    <w:rsid w:val="00AC274B"/>
    <w:rsid w:val="00AC4764"/>
    <w:rsid w:val="00AC6D36"/>
    <w:rsid w:val="00AD0CBA"/>
    <w:rsid w:val="00AD26E2"/>
    <w:rsid w:val="00AD3C83"/>
    <w:rsid w:val="00AD6731"/>
    <w:rsid w:val="00AD784C"/>
    <w:rsid w:val="00AD7EE9"/>
    <w:rsid w:val="00AE126A"/>
    <w:rsid w:val="00AE1BAE"/>
    <w:rsid w:val="00AE3005"/>
    <w:rsid w:val="00AE3BD5"/>
    <w:rsid w:val="00AE512C"/>
    <w:rsid w:val="00AE59A0"/>
    <w:rsid w:val="00AE7145"/>
    <w:rsid w:val="00AF0C57"/>
    <w:rsid w:val="00AF26F3"/>
    <w:rsid w:val="00AF5F04"/>
    <w:rsid w:val="00AF78E5"/>
    <w:rsid w:val="00B00672"/>
    <w:rsid w:val="00B01B4D"/>
    <w:rsid w:val="00B04489"/>
    <w:rsid w:val="00B06571"/>
    <w:rsid w:val="00B068BA"/>
    <w:rsid w:val="00B07217"/>
    <w:rsid w:val="00B13851"/>
    <w:rsid w:val="00B13B1C"/>
    <w:rsid w:val="00B14B5F"/>
    <w:rsid w:val="00B1505A"/>
    <w:rsid w:val="00B159EE"/>
    <w:rsid w:val="00B2142A"/>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CB"/>
    <w:rsid w:val="00B46662"/>
    <w:rsid w:val="00B519CD"/>
    <w:rsid w:val="00B5273A"/>
    <w:rsid w:val="00B57329"/>
    <w:rsid w:val="00B60E61"/>
    <w:rsid w:val="00B62B50"/>
    <w:rsid w:val="00B635B7"/>
    <w:rsid w:val="00B63AE8"/>
    <w:rsid w:val="00B646D5"/>
    <w:rsid w:val="00B65950"/>
    <w:rsid w:val="00B66D83"/>
    <w:rsid w:val="00B672C0"/>
    <w:rsid w:val="00B676FD"/>
    <w:rsid w:val="00B678B6"/>
    <w:rsid w:val="00B713FF"/>
    <w:rsid w:val="00B75646"/>
    <w:rsid w:val="00B7629E"/>
    <w:rsid w:val="00B8120C"/>
    <w:rsid w:val="00B81B42"/>
    <w:rsid w:val="00B8562A"/>
    <w:rsid w:val="00B90071"/>
    <w:rsid w:val="00B90729"/>
    <w:rsid w:val="00B907DA"/>
    <w:rsid w:val="00B950BC"/>
    <w:rsid w:val="00B9714C"/>
    <w:rsid w:val="00BA29AD"/>
    <w:rsid w:val="00BA33CF"/>
    <w:rsid w:val="00BA37D5"/>
    <w:rsid w:val="00BA3F8D"/>
    <w:rsid w:val="00BB47DD"/>
    <w:rsid w:val="00BB692A"/>
    <w:rsid w:val="00BB7A10"/>
    <w:rsid w:val="00BC60BE"/>
    <w:rsid w:val="00BC7468"/>
    <w:rsid w:val="00BC7D4F"/>
    <w:rsid w:val="00BC7ED7"/>
    <w:rsid w:val="00BD1C7A"/>
    <w:rsid w:val="00BD2850"/>
    <w:rsid w:val="00BD2AC3"/>
    <w:rsid w:val="00BE28D2"/>
    <w:rsid w:val="00BE4A64"/>
    <w:rsid w:val="00BE5E43"/>
    <w:rsid w:val="00BF3169"/>
    <w:rsid w:val="00BF557D"/>
    <w:rsid w:val="00BF7F58"/>
    <w:rsid w:val="00C01381"/>
    <w:rsid w:val="00C01AB1"/>
    <w:rsid w:val="00C026A0"/>
    <w:rsid w:val="00C03EA4"/>
    <w:rsid w:val="00C04F42"/>
    <w:rsid w:val="00C06137"/>
    <w:rsid w:val="00C06929"/>
    <w:rsid w:val="00C079B8"/>
    <w:rsid w:val="00C10037"/>
    <w:rsid w:val="00C11548"/>
    <w:rsid w:val="00C123EA"/>
    <w:rsid w:val="00C12A49"/>
    <w:rsid w:val="00C133EE"/>
    <w:rsid w:val="00C149D0"/>
    <w:rsid w:val="00C15C81"/>
    <w:rsid w:val="00C1736C"/>
    <w:rsid w:val="00C231A0"/>
    <w:rsid w:val="00C23EB8"/>
    <w:rsid w:val="00C26588"/>
    <w:rsid w:val="00C27DE9"/>
    <w:rsid w:val="00C310E2"/>
    <w:rsid w:val="00C32989"/>
    <w:rsid w:val="00C33388"/>
    <w:rsid w:val="00C35484"/>
    <w:rsid w:val="00C40755"/>
    <w:rsid w:val="00C4173A"/>
    <w:rsid w:val="00C50DED"/>
    <w:rsid w:val="00C52217"/>
    <w:rsid w:val="00C52C58"/>
    <w:rsid w:val="00C5424E"/>
    <w:rsid w:val="00C602FF"/>
    <w:rsid w:val="00C61174"/>
    <w:rsid w:val="00C6148F"/>
    <w:rsid w:val="00C621B1"/>
    <w:rsid w:val="00C62F7A"/>
    <w:rsid w:val="00C63B9C"/>
    <w:rsid w:val="00C6682F"/>
    <w:rsid w:val="00C67BF4"/>
    <w:rsid w:val="00C70A55"/>
    <w:rsid w:val="00C7275E"/>
    <w:rsid w:val="00C73331"/>
    <w:rsid w:val="00C74C5D"/>
    <w:rsid w:val="00C757A3"/>
    <w:rsid w:val="00C80B08"/>
    <w:rsid w:val="00C863C4"/>
    <w:rsid w:val="00C8750B"/>
    <w:rsid w:val="00C920EA"/>
    <w:rsid w:val="00C93C3E"/>
    <w:rsid w:val="00CA12E3"/>
    <w:rsid w:val="00CA1476"/>
    <w:rsid w:val="00CA6611"/>
    <w:rsid w:val="00CA6AE6"/>
    <w:rsid w:val="00CA782F"/>
    <w:rsid w:val="00CB187B"/>
    <w:rsid w:val="00CB2835"/>
    <w:rsid w:val="00CB3285"/>
    <w:rsid w:val="00CB4500"/>
    <w:rsid w:val="00CC0C72"/>
    <w:rsid w:val="00CC2BFD"/>
    <w:rsid w:val="00CC551A"/>
    <w:rsid w:val="00CD25A4"/>
    <w:rsid w:val="00CD3476"/>
    <w:rsid w:val="00CD3E3F"/>
    <w:rsid w:val="00CD6110"/>
    <w:rsid w:val="00CD62DB"/>
    <w:rsid w:val="00CD64DF"/>
    <w:rsid w:val="00CE225F"/>
    <w:rsid w:val="00CF122C"/>
    <w:rsid w:val="00CF2F50"/>
    <w:rsid w:val="00CF4148"/>
    <w:rsid w:val="00CF4A28"/>
    <w:rsid w:val="00CF5367"/>
    <w:rsid w:val="00CF6198"/>
    <w:rsid w:val="00D02919"/>
    <w:rsid w:val="00D043B3"/>
    <w:rsid w:val="00D04C61"/>
    <w:rsid w:val="00D05B8D"/>
    <w:rsid w:val="00D05B9B"/>
    <w:rsid w:val="00D062D6"/>
    <w:rsid w:val="00D06310"/>
    <w:rsid w:val="00D065A2"/>
    <w:rsid w:val="00D079AA"/>
    <w:rsid w:val="00D07F00"/>
    <w:rsid w:val="00D1130F"/>
    <w:rsid w:val="00D17B72"/>
    <w:rsid w:val="00D3185C"/>
    <w:rsid w:val="00D3205F"/>
    <w:rsid w:val="00D3318E"/>
    <w:rsid w:val="00D33E72"/>
    <w:rsid w:val="00D34183"/>
    <w:rsid w:val="00D359F0"/>
    <w:rsid w:val="00D35BD6"/>
    <w:rsid w:val="00D361B5"/>
    <w:rsid w:val="00D411A2"/>
    <w:rsid w:val="00D4606D"/>
    <w:rsid w:val="00D46398"/>
    <w:rsid w:val="00D50B9C"/>
    <w:rsid w:val="00D51DA7"/>
    <w:rsid w:val="00D52D73"/>
    <w:rsid w:val="00D52E58"/>
    <w:rsid w:val="00D55B86"/>
    <w:rsid w:val="00D56B20"/>
    <w:rsid w:val="00D578B3"/>
    <w:rsid w:val="00D618F4"/>
    <w:rsid w:val="00D714CC"/>
    <w:rsid w:val="00D71E60"/>
    <w:rsid w:val="00D740C1"/>
    <w:rsid w:val="00D75B25"/>
    <w:rsid w:val="00D75EA7"/>
    <w:rsid w:val="00D81ADF"/>
    <w:rsid w:val="00D81F21"/>
    <w:rsid w:val="00D837AF"/>
    <w:rsid w:val="00D864F2"/>
    <w:rsid w:val="00D943F8"/>
    <w:rsid w:val="00D95470"/>
    <w:rsid w:val="00D966F0"/>
    <w:rsid w:val="00D96B55"/>
    <w:rsid w:val="00D96FE5"/>
    <w:rsid w:val="00D97DBE"/>
    <w:rsid w:val="00DA2619"/>
    <w:rsid w:val="00DA2E57"/>
    <w:rsid w:val="00DA4239"/>
    <w:rsid w:val="00DA5D66"/>
    <w:rsid w:val="00DA65DE"/>
    <w:rsid w:val="00DB0B61"/>
    <w:rsid w:val="00DB1474"/>
    <w:rsid w:val="00DB21DE"/>
    <w:rsid w:val="00DB2962"/>
    <w:rsid w:val="00DB52FB"/>
    <w:rsid w:val="00DB55C3"/>
    <w:rsid w:val="00DC013B"/>
    <w:rsid w:val="00DC090B"/>
    <w:rsid w:val="00DC1679"/>
    <w:rsid w:val="00DC219B"/>
    <w:rsid w:val="00DC2CF1"/>
    <w:rsid w:val="00DC3A7C"/>
    <w:rsid w:val="00DC4FCF"/>
    <w:rsid w:val="00DC50E0"/>
    <w:rsid w:val="00DC6386"/>
    <w:rsid w:val="00DC6D9D"/>
    <w:rsid w:val="00DD1130"/>
    <w:rsid w:val="00DD1951"/>
    <w:rsid w:val="00DD487D"/>
    <w:rsid w:val="00DD4E83"/>
    <w:rsid w:val="00DD6628"/>
    <w:rsid w:val="00DD6945"/>
    <w:rsid w:val="00DE298F"/>
    <w:rsid w:val="00DE2D04"/>
    <w:rsid w:val="00DE3250"/>
    <w:rsid w:val="00DE3F33"/>
    <w:rsid w:val="00DE411D"/>
    <w:rsid w:val="00DE42FB"/>
    <w:rsid w:val="00DE6028"/>
    <w:rsid w:val="00DE6158"/>
    <w:rsid w:val="00DE6C85"/>
    <w:rsid w:val="00DE78A3"/>
    <w:rsid w:val="00DF1A71"/>
    <w:rsid w:val="00DF50FC"/>
    <w:rsid w:val="00DF68C7"/>
    <w:rsid w:val="00DF731A"/>
    <w:rsid w:val="00E02993"/>
    <w:rsid w:val="00E0678C"/>
    <w:rsid w:val="00E06B75"/>
    <w:rsid w:val="00E11332"/>
    <w:rsid w:val="00E11352"/>
    <w:rsid w:val="00E170DC"/>
    <w:rsid w:val="00E17546"/>
    <w:rsid w:val="00E210B5"/>
    <w:rsid w:val="00E261B3"/>
    <w:rsid w:val="00E26818"/>
    <w:rsid w:val="00E27FFC"/>
    <w:rsid w:val="00E3029A"/>
    <w:rsid w:val="00E30B15"/>
    <w:rsid w:val="00E33237"/>
    <w:rsid w:val="00E40181"/>
    <w:rsid w:val="00E44B55"/>
    <w:rsid w:val="00E5380E"/>
    <w:rsid w:val="00E54950"/>
    <w:rsid w:val="00E55FB3"/>
    <w:rsid w:val="00E56A01"/>
    <w:rsid w:val="00E629A1"/>
    <w:rsid w:val="00E643E3"/>
    <w:rsid w:val="00E64F3F"/>
    <w:rsid w:val="00E66D2D"/>
    <w:rsid w:val="00E6794C"/>
    <w:rsid w:val="00E71591"/>
    <w:rsid w:val="00E7179A"/>
    <w:rsid w:val="00E71CEB"/>
    <w:rsid w:val="00E73E69"/>
    <w:rsid w:val="00E7474F"/>
    <w:rsid w:val="00E80DE3"/>
    <w:rsid w:val="00E82C55"/>
    <w:rsid w:val="00E83359"/>
    <w:rsid w:val="00E8787E"/>
    <w:rsid w:val="00E914F0"/>
    <w:rsid w:val="00E916E2"/>
    <w:rsid w:val="00E92AC3"/>
    <w:rsid w:val="00EA10F6"/>
    <w:rsid w:val="00EA1CA2"/>
    <w:rsid w:val="00EA2F6A"/>
    <w:rsid w:val="00EB00E0"/>
    <w:rsid w:val="00EB05D5"/>
    <w:rsid w:val="00EB1931"/>
    <w:rsid w:val="00EC059F"/>
    <w:rsid w:val="00EC1F24"/>
    <w:rsid w:val="00EC20FF"/>
    <w:rsid w:val="00EC22F6"/>
    <w:rsid w:val="00EC4AED"/>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7EA7"/>
    <w:rsid w:val="00F0063D"/>
    <w:rsid w:val="00F00F9C"/>
    <w:rsid w:val="00F01E5F"/>
    <w:rsid w:val="00F024F3"/>
    <w:rsid w:val="00F02ABA"/>
    <w:rsid w:val="00F0437A"/>
    <w:rsid w:val="00F101B8"/>
    <w:rsid w:val="00F10C7D"/>
    <w:rsid w:val="00F11037"/>
    <w:rsid w:val="00F16F1B"/>
    <w:rsid w:val="00F24936"/>
    <w:rsid w:val="00F250A9"/>
    <w:rsid w:val="00F267AF"/>
    <w:rsid w:val="00F27521"/>
    <w:rsid w:val="00F30FF4"/>
    <w:rsid w:val="00F3122E"/>
    <w:rsid w:val="00F32368"/>
    <w:rsid w:val="00F331AD"/>
    <w:rsid w:val="00F35287"/>
    <w:rsid w:val="00F40A70"/>
    <w:rsid w:val="00F43A37"/>
    <w:rsid w:val="00F4440F"/>
    <w:rsid w:val="00F4641B"/>
    <w:rsid w:val="00F46EB8"/>
    <w:rsid w:val="00F476B8"/>
    <w:rsid w:val="00F50CD1"/>
    <w:rsid w:val="00F511E4"/>
    <w:rsid w:val="00F51E00"/>
    <w:rsid w:val="00F52D09"/>
    <w:rsid w:val="00F52E08"/>
    <w:rsid w:val="00F53A66"/>
    <w:rsid w:val="00F5462D"/>
    <w:rsid w:val="00F55B21"/>
    <w:rsid w:val="00F56EF6"/>
    <w:rsid w:val="00F60082"/>
    <w:rsid w:val="00F61A9F"/>
    <w:rsid w:val="00F61B5F"/>
    <w:rsid w:val="00F61F73"/>
    <w:rsid w:val="00F64696"/>
    <w:rsid w:val="00F65AA9"/>
    <w:rsid w:val="00F67670"/>
    <w:rsid w:val="00F6768F"/>
    <w:rsid w:val="00F72C2C"/>
    <w:rsid w:val="00F741F2"/>
    <w:rsid w:val="00F76CAB"/>
    <w:rsid w:val="00F772C6"/>
    <w:rsid w:val="00F815B5"/>
    <w:rsid w:val="00F85195"/>
    <w:rsid w:val="00F85351"/>
    <w:rsid w:val="00F868E3"/>
    <w:rsid w:val="00F938BA"/>
    <w:rsid w:val="00F951D9"/>
    <w:rsid w:val="00F97919"/>
    <w:rsid w:val="00FA2C46"/>
    <w:rsid w:val="00FA3525"/>
    <w:rsid w:val="00FA5A53"/>
    <w:rsid w:val="00FB3501"/>
    <w:rsid w:val="00FB4769"/>
    <w:rsid w:val="00FB4CDA"/>
    <w:rsid w:val="00FB6481"/>
    <w:rsid w:val="00FB6D36"/>
    <w:rsid w:val="00FC0965"/>
    <w:rsid w:val="00FC0A8A"/>
    <w:rsid w:val="00FC0F81"/>
    <w:rsid w:val="00FC252F"/>
    <w:rsid w:val="00FC395C"/>
    <w:rsid w:val="00FC5E8E"/>
    <w:rsid w:val="00FD3766"/>
    <w:rsid w:val="00FD47C4"/>
    <w:rsid w:val="00FE2DCF"/>
    <w:rsid w:val="00FE3FA7"/>
    <w:rsid w:val="00FE4E8C"/>
    <w:rsid w:val="00FF2A4E"/>
    <w:rsid w:val="00FF2FCE"/>
    <w:rsid w:val="00FF3B0C"/>
    <w:rsid w:val="00FF4F7D"/>
    <w:rsid w:val="00FF6D9D"/>
    <w:rsid w:val="00FF7DD5"/>
    <w:rsid w:val="00FF7F63"/>
    <w:rsid w:val="01ADB17C"/>
    <w:rsid w:val="040E1B44"/>
    <w:rsid w:val="055E9BC2"/>
    <w:rsid w:val="06CBA839"/>
    <w:rsid w:val="0AF8D256"/>
    <w:rsid w:val="0B5A553E"/>
    <w:rsid w:val="0B8752C0"/>
    <w:rsid w:val="0B979178"/>
    <w:rsid w:val="0EA957F5"/>
    <w:rsid w:val="0F3B0088"/>
    <w:rsid w:val="12A6F3DF"/>
    <w:rsid w:val="1340BBCE"/>
    <w:rsid w:val="14DA2E4F"/>
    <w:rsid w:val="1599063A"/>
    <w:rsid w:val="15DD9882"/>
    <w:rsid w:val="15F591EF"/>
    <w:rsid w:val="1632CE29"/>
    <w:rsid w:val="1667538F"/>
    <w:rsid w:val="16ABE5D7"/>
    <w:rsid w:val="1790008F"/>
    <w:rsid w:val="1924E084"/>
    <w:rsid w:val="195965EA"/>
    <w:rsid w:val="1E9EFE4F"/>
    <w:rsid w:val="21A14F62"/>
    <w:rsid w:val="2397B23F"/>
    <w:rsid w:val="246E1EF0"/>
    <w:rsid w:val="24FFC783"/>
    <w:rsid w:val="27F1D9DE"/>
    <w:rsid w:val="2BE7BB13"/>
    <w:rsid w:val="2C955827"/>
    <w:rsid w:val="306E48BC"/>
    <w:rsid w:val="357F28EA"/>
    <w:rsid w:val="36A24644"/>
    <w:rsid w:val="3755D7A5"/>
    <w:rsid w:val="376DD112"/>
    <w:rsid w:val="382C4456"/>
    <w:rsid w:val="41AC820E"/>
    <w:rsid w:val="4201530E"/>
    <w:rsid w:val="44F36569"/>
    <w:rsid w:val="4A7DC1EC"/>
    <w:rsid w:val="4C2E96C3"/>
    <w:rsid w:val="4DDC9EB4"/>
    <w:rsid w:val="4E2195A3"/>
    <w:rsid w:val="4F396C73"/>
    <w:rsid w:val="516878FE"/>
    <w:rsid w:val="52B539DB"/>
    <w:rsid w:val="5346E26E"/>
    <w:rsid w:val="57578913"/>
    <w:rsid w:val="580B10F8"/>
    <w:rsid w:val="58D13EF1"/>
    <w:rsid w:val="5C81C490"/>
    <w:rsid w:val="5CD6FA37"/>
    <w:rsid w:val="5EEB8DA3"/>
    <w:rsid w:val="61638C31"/>
    <w:rsid w:val="633C55F7"/>
    <w:rsid w:val="63E65C9E"/>
    <w:rsid w:val="6C2AB946"/>
    <w:rsid w:val="6F54DDD7"/>
    <w:rsid w:val="6FDE670E"/>
    <w:rsid w:val="712EB4BB"/>
    <w:rsid w:val="73BBB75E"/>
    <w:rsid w:val="747A2AA2"/>
    <w:rsid w:val="74BA8F05"/>
    <w:rsid w:val="7931429D"/>
    <w:rsid w:val="797CF727"/>
    <w:rsid w:val="7D6BB61A"/>
    <w:rsid w:val="7DFA03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D4BFB7"/>
  <w15:docId w15:val="{957926F1-7F7E-4922-8EFE-D6904FBD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B8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yhome@homes.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yhome@home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yhome@home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myhome@home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10" ma:contentTypeDescription="Create a new document." ma:contentTypeScope="" ma:versionID="c430227b41f317aa4a01aafb13442821">
  <xsd:schema xmlns:xsd="http://www.w3.org/2001/XMLSchema" xmlns:xs="http://www.w3.org/2001/XMLSchema" xmlns:p="http://schemas.microsoft.com/office/2006/metadata/properties" xmlns:ns2="5489f84b-96a7-46f9-ad1c-bdb3ea5733b9" xmlns:ns3="d5edefc9-9b65-4e26-a13e-80d0fe37f888" targetNamespace="http://schemas.microsoft.com/office/2006/metadata/properties" ma:root="true" ma:fieldsID="0ade65db8331989e1980012c799753d1" ns2:_="" ns3:_="">
    <xsd:import namespace="5489f84b-96a7-46f9-ad1c-bdb3ea5733b9"/>
    <xsd:import namespace="d5edefc9-9b65-4e26-a13e-80d0fe37f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8D1E-28BD-4FE2-92E9-A505B4CB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f84b-96a7-46f9-ad1c-bdb3ea5733b9"/>
    <ds:schemaRef ds:uri="d5edefc9-9b65-4e26-a13e-80d0fe37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65F7D7-4ACC-4154-B2DB-5643B584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3893</Characters>
  <Application>Microsoft Office Word</Application>
  <DocSecurity>4</DocSecurity>
  <Lines>32</Lines>
  <Paragraphs>9</Paragraphs>
  <ScaleCrop>false</ScaleCrop>
  <Company>Victoria State Government, Department of Familes, Fairness and Housing</Company>
  <LinksUpToDate>false</LinksUpToDate>
  <CharactersWithSpaces>4566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Horstmann (DHHS)</dc:creator>
  <cp:keywords/>
  <cp:lastModifiedBy>Kanako Nanri (Homes Victoria)</cp:lastModifiedBy>
  <cp:revision>83</cp:revision>
  <cp:lastPrinted>2021-01-30T00:27:00Z</cp:lastPrinted>
  <dcterms:created xsi:type="dcterms:W3CDTF">2022-02-18T22:53:00Z</dcterms:created>
  <dcterms:modified xsi:type="dcterms:W3CDTF">2022-06-29T08:24:00Z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2022-02-18T04:43:20Z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54912b29-25c0-467c-aeba-e810dbabbcec</vt:lpwstr>
  </property>
  <property fmtid="{D5CDD505-2E9C-101B-9397-08002B2CF9AE}" pid="12" name="MSIP_Label_43e64453-338c-4f93-8a4d-0039a0a41f2a_ContentBits">
    <vt:lpwstr>2</vt:lpwstr>
  </property>
</Properties>
</file>